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1B357">
      <w:pPr>
        <w:spacing w:line="600" w:lineRule="exact"/>
        <w:jc w:val="left"/>
        <w:rPr>
          <w:rFonts w:ascii="黑体" w:hAnsi="黑体" w:eastAsia="黑体" w:cs="方正小标宋简体"/>
          <w:bCs/>
          <w:sz w:val="28"/>
          <w:szCs w:val="28"/>
        </w:rPr>
      </w:pPr>
      <w:r>
        <w:rPr>
          <w:rFonts w:hint="eastAsia" w:ascii="黑体" w:hAnsi="黑体" w:eastAsia="黑体" w:cs="方正小标宋简体"/>
          <w:bCs/>
          <w:sz w:val="28"/>
          <w:szCs w:val="28"/>
        </w:rPr>
        <w:t>附件1</w:t>
      </w:r>
    </w:p>
    <w:p w14:paraId="041D80DA">
      <w:pPr>
        <w:spacing w:line="6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中国职业技术教育学会</w:t>
      </w:r>
    </w:p>
    <w:p w14:paraId="2E1CF277">
      <w:pPr>
        <w:spacing w:line="600" w:lineRule="exact"/>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4</w:t>
      </w:r>
      <w:r>
        <w:rPr>
          <w:rFonts w:hint="eastAsia" w:ascii="方正小标宋简体" w:hAnsi="方正小标宋简体" w:eastAsia="方正小标宋简体" w:cs="方正小标宋简体"/>
          <w:bCs/>
          <w:sz w:val="36"/>
          <w:szCs w:val="36"/>
        </w:rPr>
        <w:t>年度分支机构科研课题申报目录及申报联系信息</w:t>
      </w:r>
    </w:p>
    <w:p w14:paraId="70B72627">
      <w:pPr>
        <w:spacing w:line="600" w:lineRule="exact"/>
        <w:jc w:val="center"/>
        <w:rPr>
          <w:rFonts w:hint="default"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val="en-US" w:eastAsia="zh-CN"/>
        </w:rPr>
        <w:t>（共</w:t>
      </w:r>
      <w:r>
        <w:rPr>
          <w:rFonts w:hint="eastAsia" w:ascii="方正小标宋简体" w:hAnsi="方正小标宋简体" w:eastAsia="方正小标宋简体" w:cs="方正小标宋简体"/>
          <w:bCs/>
          <w:sz w:val="36"/>
          <w:szCs w:val="36"/>
          <w:highlight w:val="none"/>
          <w:lang w:val="en-US" w:eastAsia="zh-CN"/>
        </w:rPr>
        <w:t>211</w:t>
      </w:r>
      <w:r>
        <w:rPr>
          <w:rFonts w:hint="eastAsia" w:ascii="方正小标宋简体" w:hAnsi="方正小标宋简体" w:eastAsia="方正小标宋简体" w:cs="方正小标宋简体"/>
          <w:bCs/>
          <w:sz w:val="36"/>
          <w:szCs w:val="36"/>
          <w:lang w:val="en-US" w:eastAsia="zh-CN"/>
        </w:rPr>
        <w:t>项）</w:t>
      </w:r>
    </w:p>
    <w:p w14:paraId="3F8B72C5">
      <w:pPr>
        <w:spacing w:line="600" w:lineRule="exact"/>
        <w:jc w:val="center"/>
        <w:rPr>
          <w:rFonts w:hint="eastAsia" w:ascii="方正小标宋简体" w:hAnsi="方正小标宋简体" w:eastAsia="方正小标宋简体" w:cs="方正小标宋简体"/>
          <w:bCs/>
          <w:sz w:val="36"/>
          <w:szCs w:val="36"/>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8134"/>
      </w:tblGrid>
      <w:tr w14:paraId="2592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C40D">
            <w:pPr>
              <w:keepNext w:val="0"/>
              <w:keepLines w:val="0"/>
              <w:widowControl/>
              <w:suppressLineNumbers w:val="0"/>
              <w:jc w:val="center"/>
              <w:textAlignment w:val="center"/>
              <w:rPr>
                <w:rFonts w:ascii="Times New Roman" w:hAnsi="Times New Roman" w:eastAsia="黑体" w:cs="黑体"/>
                <w:b/>
                <w:bCs/>
                <w:i w:val="0"/>
                <w:iCs w:val="0"/>
                <w:color w:val="auto"/>
                <w:sz w:val="24"/>
                <w:szCs w:val="24"/>
                <w:u w:val="none"/>
              </w:rPr>
            </w:pPr>
            <w:r>
              <w:rPr>
                <w:rFonts w:hint="eastAsia" w:ascii="Times New Roman" w:hAnsi="Times New Roman" w:eastAsia="黑体" w:cs="黑体"/>
                <w:b/>
                <w:bCs/>
                <w:i w:val="0"/>
                <w:iCs w:val="0"/>
                <w:color w:val="auto"/>
                <w:kern w:val="0"/>
                <w:sz w:val="24"/>
                <w:szCs w:val="24"/>
                <w:u w:val="none"/>
                <w:lang w:val="en-US" w:eastAsia="zh-CN" w:bidi="ar"/>
              </w:rPr>
              <w:t>序号</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2C4E">
            <w:pPr>
              <w:keepNext w:val="0"/>
              <w:keepLines w:val="0"/>
              <w:widowControl/>
              <w:suppressLineNumbers w:val="0"/>
              <w:jc w:val="center"/>
              <w:textAlignment w:val="center"/>
              <w:rPr>
                <w:rFonts w:hint="eastAsia" w:ascii="Times New Roman" w:hAnsi="Times New Roman" w:eastAsia="黑体" w:cs="黑体"/>
                <w:b/>
                <w:bCs/>
                <w:i w:val="0"/>
                <w:iCs w:val="0"/>
                <w:color w:val="auto"/>
                <w:sz w:val="24"/>
                <w:szCs w:val="24"/>
                <w:u w:val="none"/>
              </w:rPr>
            </w:pPr>
            <w:r>
              <w:rPr>
                <w:rFonts w:hint="eastAsia" w:ascii="Times New Roman" w:hAnsi="Times New Roman" w:eastAsia="黑体" w:cs="黑体"/>
                <w:b/>
                <w:bCs/>
                <w:i w:val="0"/>
                <w:iCs w:val="0"/>
                <w:color w:val="auto"/>
                <w:kern w:val="0"/>
                <w:sz w:val="24"/>
                <w:szCs w:val="24"/>
                <w:u w:val="none"/>
                <w:lang w:val="en-US" w:eastAsia="zh-CN" w:bidi="ar"/>
              </w:rPr>
              <w:t>课题名称</w:t>
            </w:r>
          </w:p>
        </w:tc>
      </w:tr>
      <w:tr w14:paraId="0171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ED5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551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中华优秀传统文化融入职业院校思想政治教育研究</w:t>
            </w:r>
          </w:p>
        </w:tc>
      </w:tr>
      <w:tr w14:paraId="0264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279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B0D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新质生产力视角下技术技能人才职业核心能力培养研究</w:t>
            </w:r>
          </w:p>
        </w:tc>
      </w:tr>
      <w:tr w14:paraId="2EDD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022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5FA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新时代高校全面加强党建工作研究</w:t>
            </w:r>
          </w:p>
        </w:tc>
      </w:tr>
      <w:tr w14:paraId="1945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2E0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18F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构建高校“大思政课”工作新格局研究</w:t>
            </w:r>
          </w:p>
        </w:tc>
      </w:tr>
      <w:tr w14:paraId="2691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775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FB7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增强基层党组织政治功能和组织功能研究</w:t>
            </w:r>
          </w:p>
        </w:tc>
      </w:tr>
      <w:tr w14:paraId="2B8A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DBE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2E1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新时代中职学校党的全面领导实践研究</w:t>
            </w:r>
          </w:p>
        </w:tc>
      </w:tr>
      <w:tr w14:paraId="78EE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F9BA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注：以上课题寄送到党建工作委员会；联系人：于佳卉；</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手机号：13864122292；办公电话0531-89709878；邮  箱：djwmsc@sduc.edu.cn；</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邮寄地址：山东省济南市历城区旅游路东首4657号山东城市建设职业学院；</w:t>
            </w:r>
          </w:p>
        </w:tc>
      </w:tr>
      <w:tr w14:paraId="1AA5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C78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bookmarkStart w:id="0" w:name="OLE_LINK2" w:colFirst="1" w:colLast="1"/>
            <w:r>
              <w:rPr>
                <w:rFonts w:hint="eastAsia" w:ascii="仿宋_GB2312" w:hAnsi="仿宋_GB2312" w:eastAsia="仿宋_GB2312" w:cs="仿宋_GB2312"/>
                <w:i w:val="0"/>
                <w:iCs w:val="0"/>
                <w:color w:val="auto"/>
                <w:sz w:val="24"/>
                <w:szCs w:val="24"/>
                <w:highlight w:val="none"/>
                <w:u w:val="none"/>
                <w:lang w:val="en-US" w:eastAsia="zh-CN"/>
              </w:rPr>
              <w:t>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BBE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守正创新推动职业院校思政课建设内涵式发展研究</w:t>
            </w:r>
          </w:p>
        </w:tc>
      </w:tr>
      <w:tr w14:paraId="3CA4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24D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F07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基于大中小学思想政治教育一体化建设的中高职思政课一体化建设机制研究</w:t>
            </w:r>
          </w:p>
        </w:tc>
      </w:tr>
      <w:tr w14:paraId="126E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982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CD4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提高职业院校思政课针对性和吸引力的方法路径研究</w:t>
            </w:r>
          </w:p>
        </w:tc>
      </w:tr>
      <w:tr w14:paraId="3C12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52F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3E3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职业院校善用“大思政课”的方法路径研究</w:t>
            </w:r>
          </w:p>
        </w:tc>
      </w:tr>
      <w:tr w14:paraId="2A08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B2F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6CA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职业院校将学生心理健康教育贯穿德育思政工作全过程研究</w:t>
            </w:r>
          </w:p>
        </w:tc>
      </w:tr>
      <w:tr w14:paraId="582A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4A4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DBA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职业院校提高网络育人能力的方法路径研究</w:t>
            </w:r>
          </w:p>
        </w:tc>
      </w:tr>
      <w:bookmarkEnd w:id="0"/>
      <w:tr w14:paraId="234C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A4403">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bookmarkStart w:id="1" w:name="OLE_LINK6"/>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注：以上课题寄送到德育工作委员会；</w:t>
            </w:r>
            <w:r>
              <w:rPr>
                <w:rFonts w:hint="eastAsia" w:ascii="仿宋_GB2312" w:hAnsi="仿宋_GB2312" w:eastAsia="仿宋_GB2312" w:cs="仿宋_GB2312"/>
                <w:color w:val="auto"/>
                <w:kern w:val="0"/>
                <w:sz w:val="24"/>
                <w:szCs w:val="24"/>
                <w:highlight w:val="none"/>
                <w:lang w:bidi="ar"/>
              </w:rPr>
              <w:t>联系人：李易明；</w:t>
            </w:r>
          </w:p>
          <w:p w14:paraId="7951C1CB">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手机号：15710008575；</w:t>
            </w:r>
            <w:r>
              <w:rPr>
                <w:rFonts w:hint="eastAsia" w:ascii="仿宋_GB2312" w:hAnsi="仿宋_GB2312" w:eastAsia="仿宋_GB2312" w:cs="仿宋_GB2312"/>
                <w:color w:val="auto"/>
                <w:kern w:val="0"/>
                <w:sz w:val="24"/>
                <w:szCs w:val="24"/>
                <w:highlight w:val="none"/>
                <w:lang w:bidi="ar"/>
              </w:rPr>
              <w:t>办公电话：010-58581923；邮</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箱：</w:t>
            </w:r>
            <w:r>
              <w:rPr>
                <w:rFonts w:hint="eastAsia" w:ascii="仿宋_GB2312" w:hAnsi="仿宋_GB2312" w:eastAsia="仿宋_GB2312" w:cs="仿宋_GB2312"/>
                <w:color w:val="auto"/>
                <w:sz w:val="24"/>
                <w:szCs w:val="24"/>
                <w:highlight w:val="none"/>
              </w:rPr>
              <w:t>degongwei@163.com</w:t>
            </w:r>
            <w:r>
              <w:rPr>
                <w:rFonts w:hint="eastAsia" w:ascii="仿宋_GB2312" w:hAnsi="仿宋_GB2312" w:eastAsia="仿宋_GB2312" w:cs="仿宋_GB2312"/>
                <w:color w:val="auto"/>
                <w:kern w:val="0"/>
                <w:sz w:val="24"/>
                <w:szCs w:val="24"/>
                <w:highlight w:val="none"/>
                <w:lang w:bidi="ar"/>
              </w:rPr>
              <w:t>；</w:t>
            </w:r>
          </w:p>
          <w:bookmarkEnd w:id="1"/>
          <w:p w14:paraId="05DD680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kern w:val="0"/>
                <w:sz w:val="24"/>
                <w:szCs w:val="24"/>
                <w:highlight w:val="none"/>
                <w:lang w:bidi="ar"/>
              </w:rPr>
              <w:t>邮寄地址：北京市朝阳区惠新东街4号富盛大厦1座17层。</w:t>
            </w:r>
          </w:p>
        </w:tc>
      </w:tr>
      <w:tr w14:paraId="3952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CCB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570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中国式现代化视域下职业教育文化自信的提升研究</w:t>
            </w:r>
          </w:p>
        </w:tc>
      </w:tr>
      <w:tr w14:paraId="4E66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50B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53B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班墨精神融入技术技能型人才培养中的路径研究</w:t>
            </w:r>
          </w:p>
        </w:tc>
      </w:tr>
      <w:tr w14:paraId="4A14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BED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E87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新时代职业教育文化育人的实践路径</w:t>
            </w:r>
          </w:p>
        </w:tc>
      </w:tr>
      <w:tr w14:paraId="3702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F6E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FC1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本科层次职业教育和应用型本科转型改革发展研究</w:t>
            </w:r>
          </w:p>
        </w:tc>
      </w:tr>
      <w:tr w14:paraId="27FB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BE0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86F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职业院校文化自信建设研究</w:t>
            </w:r>
          </w:p>
        </w:tc>
      </w:tr>
      <w:tr w14:paraId="3202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31D42">
            <w:pPr>
              <w:keepNext w:val="0"/>
              <w:keepLines w:val="0"/>
              <w:pageBreakBefore w:val="0"/>
              <w:widowControl/>
              <w:suppressLineNumbers w:val="0"/>
              <w:kinsoku/>
              <w:wordWrap/>
              <w:overflowPunct/>
              <w:topLinePunct w:val="0"/>
              <w:autoSpaceDE/>
              <w:autoSpaceDN/>
              <w:bidi w:val="0"/>
              <w:spacing w:beforeLines="0"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注：以上课题寄送到职业教育文化自信专业委员会；联系人：李月庆；</w:t>
            </w:r>
          </w:p>
          <w:p w14:paraId="2042E926">
            <w:pPr>
              <w:keepNext w:val="0"/>
              <w:keepLines w:val="0"/>
              <w:pageBreakBefore w:val="0"/>
              <w:widowControl/>
              <w:suppressLineNumbers w:val="0"/>
              <w:kinsoku/>
              <w:wordWrap/>
              <w:overflowPunct/>
              <w:topLinePunct w:val="0"/>
              <w:autoSpaceDE/>
              <w:autoSpaceDN/>
              <w:bidi w:val="0"/>
              <w:spacing w:beforeLines="0"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手机号：18263701219；办公电话：0632-3788266；邮  箱：328371341@qq.com；</w:t>
            </w:r>
          </w:p>
          <w:p w14:paraId="46EF252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邮寄地址：山东省枣庄市薛城区民生南路1号枣庄学院新校区</w:t>
            </w:r>
          </w:p>
        </w:tc>
      </w:tr>
      <w:tr w14:paraId="3683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0F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DFD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职业院校短视频创作教学赋能融媒文化创新研究</w:t>
            </w:r>
          </w:p>
        </w:tc>
      </w:tr>
      <w:tr w14:paraId="105F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BF6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572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“人工智能+”赋能传媒“五金新基建”实践路径研究</w:t>
            </w:r>
          </w:p>
        </w:tc>
      </w:tr>
      <w:tr w14:paraId="032D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C47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2EA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“新双高”背景下职业院校融媒体人才培养模式研究</w:t>
            </w:r>
          </w:p>
        </w:tc>
      </w:tr>
      <w:tr w14:paraId="1183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80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EA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职业院校思政育人网络传播矩阵建设研究</w:t>
            </w:r>
          </w:p>
        </w:tc>
      </w:tr>
      <w:tr w14:paraId="6A85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9DC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E5F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职业院校“数字+”赋能教学模式改革研究</w:t>
            </w:r>
          </w:p>
        </w:tc>
      </w:tr>
      <w:tr w14:paraId="75FC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6F8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561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数字化转型背景下智能融媒体人才培养模式的创新与实践</w:t>
            </w:r>
          </w:p>
        </w:tc>
      </w:tr>
      <w:tr w14:paraId="5800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C7AD7">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注：以上课题寄送到智能融媒体专业委员会；联系人：</w:t>
            </w:r>
            <w:r>
              <w:rPr>
                <w:rFonts w:hint="eastAsia" w:ascii="仿宋_GB2312" w:hAnsi="仿宋_GB2312" w:eastAsia="仿宋_GB2312" w:cs="仿宋_GB2312"/>
                <w:color w:val="auto"/>
                <w:kern w:val="0"/>
                <w:sz w:val="24"/>
                <w:szCs w:val="24"/>
                <w:highlight w:val="none"/>
                <w:lang w:bidi="ar"/>
              </w:rPr>
              <w:t>罗练</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王加；</w:t>
            </w:r>
          </w:p>
          <w:p w14:paraId="18500168">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手机号：15764135296；办公电话：15764135296；邮</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箱：405346545@QQ.com；</w:t>
            </w:r>
          </w:p>
          <w:p w14:paraId="01CA340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kern w:val="0"/>
                <w:sz w:val="24"/>
                <w:szCs w:val="24"/>
                <w:highlight w:val="none"/>
                <w:lang w:bidi="ar"/>
              </w:rPr>
              <w:t>邮寄地址：北京市海淀区西三旗北京交通运输职业学院</w:t>
            </w:r>
          </w:p>
        </w:tc>
      </w:tr>
      <w:tr w14:paraId="121A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B69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3CB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全自主可控背景下的集成电路人才培养路径研究</w:t>
            </w:r>
          </w:p>
        </w:tc>
      </w:tr>
      <w:tr w14:paraId="1C23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E76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020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虚拟仿真赋能集成电路人才培养和改革实践</w:t>
            </w:r>
          </w:p>
        </w:tc>
      </w:tr>
      <w:tr w14:paraId="1CEE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EC6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8CA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产教融合培养集成电路技术技能人才实践与创新</w:t>
            </w:r>
          </w:p>
        </w:tc>
      </w:tr>
      <w:tr w14:paraId="59F9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793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1EE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新时代高职院校集成电路类课程思政建设与创新实践</w:t>
            </w:r>
          </w:p>
        </w:tc>
      </w:tr>
      <w:tr w14:paraId="44A3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2F6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6CF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集成电路产教融合平台建设调查研究</w:t>
            </w:r>
          </w:p>
        </w:tc>
      </w:tr>
      <w:tr w14:paraId="2DF4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1651">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注：以上课题寄送到微电子与工业软件专业委员会；联系人：郑钦驰；</w:t>
            </w:r>
          </w:p>
          <w:p w14:paraId="3900D512">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手机号：13211235458；办公电话：0755-89226467；邮  箱：wdzgyrj@163.com；</w:t>
            </w:r>
          </w:p>
          <w:p w14:paraId="7DB0AA6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邮寄地址：深圳市龙岗区龙城街道龙翔大道2188号知行楼5-205；</w:t>
            </w:r>
          </w:p>
        </w:tc>
      </w:tr>
      <w:tr w14:paraId="7D9E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B1C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bookmarkStart w:id="2" w:name="OLE_LINK3" w:colFirst="1" w:colLast="1"/>
            <w:r>
              <w:rPr>
                <w:rFonts w:hint="eastAsia" w:ascii="仿宋_GB2312" w:hAnsi="仿宋_GB2312" w:eastAsia="仿宋_GB2312" w:cs="仿宋_GB2312"/>
                <w:i w:val="0"/>
                <w:iCs w:val="0"/>
                <w:color w:val="auto"/>
                <w:sz w:val="24"/>
                <w:szCs w:val="24"/>
                <w:highlight w:val="none"/>
                <w:u w:val="none"/>
                <w:lang w:val="en-US" w:eastAsia="zh-CN"/>
              </w:rPr>
              <w:t>29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F14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数智赋能现场工程师孵化体系构建及评价探究</w:t>
            </w:r>
          </w:p>
        </w:tc>
      </w:tr>
      <w:tr w14:paraId="05F2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CD5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B90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职业教育服务东数西算工程建设的研究</w:t>
            </w:r>
          </w:p>
        </w:tc>
      </w:tr>
      <w:tr w14:paraId="4300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D12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992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通用嵌入式系统在电网管理方面的仿真研究</w:t>
            </w:r>
          </w:p>
        </w:tc>
      </w:tr>
      <w:tr w14:paraId="6332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409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906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复杂电力系统潮流计算研究</w:t>
            </w:r>
          </w:p>
        </w:tc>
      </w:tr>
      <w:tr w14:paraId="5B4E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3C9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E92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人工智能大模型与职业教育的结合与应用研究</w:t>
            </w:r>
          </w:p>
        </w:tc>
      </w:tr>
      <w:bookmarkEnd w:id="2"/>
      <w:tr w14:paraId="492C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926B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注：以上课题寄送到科技成果转化工作委员会；联系人：谭学伟；</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手机号：18612319806；办公电话：010-58551644；邮  箱：tanxuewei@ict.ac.cn</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邮寄地址：南京市江宁区创研路266号麒麟人工智能产业园8号楼中科院计算所南京研究院；</w:t>
            </w:r>
          </w:p>
        </w:tc>
      </w:tr>
      <w:tr w14:paraId="53B2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DBC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AFD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服务区域企业数字化转型升级，打造工业互联网公共实训基地</w:t>
            </w:r>
          </w:p>
        </w:tc>
      </w:tr>
      <w:tr w14:paraId="59E6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CEC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295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新质生产力赋能职业教育现场工程师培养研究</w:t>
            </w:r>
          </w:p>
        </w:tc>
      </w:tr>
      <w:tr w14:paraId="6522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F17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751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新质生产力驱动下航天产业学院的建构与实践研究</w:t>
            </w:r>
          </w:p>
        </w:tc>
      </w:tr>
      <w:tr w14:paraId="7009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B0F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67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国家重大工程领域拔尖创新人才培养模式创新研究与实践</w:t>
            </w:r>
          </w:p>
        </w:tc>
      </w:tr>
      <w:tr w14:paraId="2DC4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023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205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产教融合背景下职教本科智能制造专业人才培养模式创新研究</w:t>
            </w:r>
          </w:p>
        </w:tc>
      </w:tr>
      <w:tr w14:paraId="4911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8A2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EE5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“专业+产业”培养模式服务航空航天产业集群路径研究</w:t>
            </w:r>
          </w:p>
        </w:tc>
      </w:tr>
      <w:tr w14:paraId="7BC6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776CC">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注：以上课题寄送到高端装备制造专业委员会；联系人：丁一帆；</w:t>
            </w:r>
          </w:p>
          <w:p w14:paraId="099AC016">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手机号：18943019255；办公电话：4000179988-2005；邮  箱：gzw@hrbj.net；</w:t>
            </w:r>
          </w:p>
          <w:p w14:paraId="1643AD7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邮寄地址：北京市海淀区阜成路73号裕惠大厦B座9层</w:t>
            </w:r>
          </w:p>
        </w:tc>
      </w:tr>
      <w:tr w14:paraId="2AD2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507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559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新质生产力背景下智能建造专业职业教学改革助力城乡建设更新理论与实践研究</w:t>
            </w:r>
          </w:p>
        </w:tc>
      </w:tr>
      <w:tr w14:paraId="3962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6DA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C3A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构建“2+4＋N”产教研创平台，赋能智能建造领域人才培养创新研究</w:t>
            </w:r>
          </w:p>
        </w:tc>
      </w:tr>
      <w:tr w14:paraId="5EB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D88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2D5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产教融合共同体背景下智能建造技术人才培养模式的探索与实践</w:t>
            </w:r>
          </w:p>
        </w:tc>
      </w:tr>
      <w:tr w14:paraId="22CA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17C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F3E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地下城市综合管廊的绿色建造技术及智慧管理的研究</w:t>
            </w:r>
          </w:p>
        </w:tc>
      </w:tr>
      <w:tr w14:paraId="76EC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F9E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812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虚实结合的建筑机器人仿真与应用实训教学实践研究</w:t>
            </w:r>
          </w:p>
        </w:tc>
      </w:tr>
      <w:tr w14:paraId="673E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BBB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069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新质生产力驱动下智能建造专业群产教融合的创新模式与实践路径研究</w:t>
            </w:r>
          </w:p>
        </w:tc>
      </w:tr>
      <w:tr w14:paraId="5885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2A47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注：以上课题寄送到智能建造专业委员会；联系人：王凯锋；</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手机号：13810409719；邮  箱：wangkf@biipb.org.cn；</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邮寄地址：北京市丰台区汉威国际一区东一塔607室；</w:t>
            </w:r>
          </w:p>
        </w:tc>
      </w:tr>
      <w:tr w14:paraId="7275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BA7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B95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轨道交通专业技能图谱开发与实施研究</w:t>
            </w:r>
          </w:p>
        </w:tc>
      </w:tr>
      <w:tr w14:paraId="719F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4DD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B62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铁路精神融入铁道运输类专业思想政治教育的探索</w:t>
            </w:r>
          </w:p>
        </w:tc>
      </w:tr>
      <w:tr w14:paraId="1762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8F0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C94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面向新质生产力需求的高等职业教育人才培养的研究与实践</w:t>
            </w:r>
          </w:p>
        </w:tc>
      </w:tr>
      <w:tr w14:paraId="18AA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BB1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116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职业教育高质量发展与“三融”路径研究</w:t>
            </w:r>
          </w:p>
        </w:tc>
      </w:tr>
      <w:tr w14:paraId="6B0E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3E2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AE6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职业教育与新质生产力双向赋能研究</w:t>
            </w:r>
          </w:p>
        </w:tc>
      </w:tr>
      <w:tr w14:paraId="2CBB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F9131">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注：以上课题寄送到智能轨道交通专业委员会；</w:t>
            </w:r>
            <w:r>
              <w:rPr>
                <w:rFonts w:hint="eastAsia" w:ascii="仿宋_GB2312" w:hAnsi="仿宋_GB2312" w:eastAsia="仿宋_GB2312" w:cs="仿宋_GB2312"/>
                <w:color w:val="auto"/>
                <w:sz w:val="24"/>
                <w:szCs w:val="24"/>
                <w:highlight w:val="none"/>
                <w:lang w:val="en-US" w:eastAsia="zh-CN"/>
              </w:rPr>
              <w:t>联系人：何万一；</w:t>
            </w:r>
          </w:p>
          <w:p w14:paraId="14EFF9B5">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手机号：13451821299；办公电话：025-68532943；邮  箱：ntyyjy2024@163.com；</w:t>
            </w:r>
          </w:p>
          <w:p w14:paraId="5B2CC73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sz w:val="24"/>
                <w:szCs w:val="24"/>
                <w:highlight w:val="none"/>
                <w:lang w:val="en-US" w:eastAsia="zh-CN"/>
              </w:rPr>
              <w:t>邮寄地址：江苏省南京市浦口区珍珠南路65号南京铁道职业技术学院现代职教研究院；</w:t>
            </w:r>
          </w:p>
        </w:tc>
      </w:tr>
      <w:tr w14:paraId="5458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5F5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B5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工业互联网专业人才培养“金地”建设，助力中小型制造业企业数智化升级</w:t>
            </w:r>
          </w:p>
        </w:tc>
      </w:tr>
      <w:tr w14:paraId="0A26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26B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785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面向智能制造新场景的职业教育专业知识体系优化与重构研究</w:t>
            </w:r>
          </w:p>
        </w:tc>
      </w:tr>
      <w:tr w14:paraId="5A51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21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34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职业院校工业APP开发与应用创新人才培养策略研究</w:t>
            </w:r>
          </w:p>
        </w:tc>
      </w:tr>
      <w:tr w14:paraId="7B62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067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05D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跨界引领，金师筑基：高职院校工业互联网师资精英培育模式创新与实践</w:t>
            </w:r>
          </w:p>
        </w:tc>
      </w:tr>
      <w:tr w14:paraId="2DF1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6B8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B4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职业院校工业互联网安全人才培养的研究与实践</w:t>
            </w:r>
          </w:p>
        </w:tc>
      </w:tr>
      <w:tr w14:paraId="6445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44C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786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产教深度融合模式下“AI+工业互联网”技术赋能职业教育创新实践研究</w:t>
            </w:r>
          </w:p>
        </w:tc>
      </w:tr>
      <w:tr w14:paraId="77BF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C986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注：以上课题寄送到工业互联网技术专业委员会；联系人：佘艾铭；</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手机号：13602481218；邮  箱：2021030004@gdip.edu.cn；</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邮寄地址：广东省广州市海珠区新港西路 152 号广东轻工职业技术学院；</w:t>
            </w:r>
          </w:p>
        </w:tc>
      </w:tr>
      <w:tr w14:paraId="518E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741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04C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中国式现代化建设背景下的智慧物联网产业人才育训体系建设问题研究</w:t>
            </w:r>
          </w:p>
        </w:tc>
      </w:tr>
      <w:tr w14:paraId="16E3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794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4DD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智慧物联网专业群产教融合生态学习空间设计与应用研究</w:t>
            </w:r>
          </w:p>
        </w:tc>
      </w:tr>
      <w:tr w14:paraId="1BF4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FC7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DFF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智慧物联网“五金新基建”改革探索和实践路径研究</w:t>
            </w:r>
          </w:p>
        </w:tc>
      </w:tr>
      <w:tr w14:paraId="6ABA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06A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5B7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智慧物联网专业人才培养系列标准国际化输出实施路径硏究</w:t>
            </w:r>
          </w:p>
        </w:tc>
      </w:tr>
      <w:tr w14:paraId="54FF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75D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7BE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深化现代职业教育体系建设改革背景下的产业、科技、教育融合发展策略和实施路径研究</w:t>
            </w:r>
          </w:p>
        </w:tc>
      </w:tr>
      <w:tr w14:paraId="165D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7251D">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注：以上课题寄送到智慧物联网专业委员会；</w:t>
            </w:r>
            <w:r>
              <w:rPr>
                <w:rFonts w:hint="eastAsia" w:ascii="仿宋_GB2312" w:hAnsi="仿宋_GB2312" w:eastAsia="仿宋_GB2312" w:cs="仿宋_GB2312"/>
                <w:color w:val="auto"/>
                <w:kern w:val="0"/>
                <w:sz w:val="24"/>
                <w:szCs w:val="24"/>
                <w:highlight w:val="none"/>
                <w:lang w:bidi="ar"/>
              </w:rPr>
              <w:t>联系人：顾振飞；</w:t>
            </w:r>
          </w:p>
          <w:p w14:paraId="19509019">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手机号：13357805508；办公电话：025-85842071；邮  箱：guzf@njcit.cn；</w:t>
            </w:r>
          </w:p>
          <w:p w14:paraId="6E7FD77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kern w:val="0"/>
                <w:sz w:val="24"/>
                <w:szCs w:val="24"/>
                <w:highlight w:val="none"/>
                <w:lang w:bidi="ar"/>
              </w:rPr>
              <w:t>邮寄地址：江苏省南京市栖霞区文澜路99号</w:t>
            </w:r>
          </w:p>
        </w:tc>
      </w:tr>
      <w:tr w14:paraId="5263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BFE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6BA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高职数据资源管理人才培养模式研究</w:t>
            </w:r>
          </w:p>
        </w:tc>
      </w:tr>
      <w:tr w14:paraId="05B2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C08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73F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高职财经类专业服务装备制造产业高质量发展的路径探索</w:t>
            </w:r>
          </w:p>
        </w:tc>
      </w:tr>
      <w:tr w14:paraId="3492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101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D58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高职大数据与财务管理专业“五金”新基建路径与探索</w:t>
            </w:r>
          </w:p>
        </w:tc>
      </w:tr>
      <w:tr w14:paraId="69F9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352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85D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数据资产管理教学研究</w:t>
            </w:r>
          </w:p>
        </w:tc>
      </w:tr>
      <w:tr w14:paraId="28BF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C1B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2CD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高职财经类教师数字化教学能力提升路径研究（以人工智能应用为例）  </w:t>
            </w:r>
          </w:p>
        </w:tc>
      </w:tr>
      <w:tr w14:paraId="6EB1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263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A52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智慧财经产教融合共同体建设模式与运行机制研究</w:t>
            </w:r>
          </w:p>
        </w:tc>
      </w:tr>
      <w:tr w14:paraId="2CF2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667E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注：以上课题寄送到智慧财经专业委员会</w:t>
            </w:r>
            <w:r>
              <w:rPr>
                <w:rFonts w:hint="eastAsia" w:ascii="仿宋_GB2312" w:hAnsi="仿宋_GB2312" w:eastAsia="仿宋_GB2312" w:cs="仿宋_GB2312"/>
                <w:color w:val="auto"/>
                <w:kern w:val="0"/>
                <w:sz w:val="24"/>
                <w:szCs w:val="24"/>
                <w:highlight w:val="none"/>
              </w:rPr>
              <w:t>联系人：胡翔；</w:t>
            </w:r>
            <w:r>
              <w:rPr>
                <w:rFonts w:hint="eastAsia" w:ascii="仿宋_GB2312" w:hAnsi="仿宋_GB2312" w:eastAsia="仿宋_GB2312" w:cs="仿宋_GB2312"/>
                <w:color w:val="auto"/>
                <w:kern w:val="0"/>
                <w:sz w:val="24"/>
                <w:szCs w:val="24"/>
                <w:highlight w:val="none"/>
              </w:rPr>
              <w:br w:type="textWrapping"/>
            </w:r>
            <w:r>
              <w:rPr>
                <w:rFonts w:hint="eastAsia" w:ascii="仿宋_GB2312" w:hAnsi="仿宋_GB2312" w:eastAsia="仿宋_GB2312" w:cs="仿宋_GB2312"/>
                <w:color w:val="auto"/>
                <w:kern w:val="0"/>
                <w:sz w:val="24"/>
                <w:szCs w:val="24"/>
                <w:highlight w:val="none"/>
              </w:rPr>
              <w:t>手机号：18810405166；办公电话：010-88000328；邮  箱：huxiang@cailian.net；</w:t>
            </w:r>
            <w:r>
              <w:rPr>
                <w:rFonts w:hint="eastAsia" w:ascii="仿宋_GB2312" w:hAnsi="仿宋_GB2312" w:eastAsia="仿宋_GB2312" w:cs="仿宋_GB2312"/>
                <w:color w:val="auto"/>
                <w:kern w:val="0"/>
                <w:sz w:val="24"/>
                <w:szCs w:val="24"/>
                <w:highlight w:val="none"/>
              </w:rPr>
              <w:br w:type="textWrapping"/>
            </w:r>
            <w:r>
              <w:rPr>
                <w:rFonts w:hint="eastAsia" w:ascii="仿宋_GB2312" w:hAnsi="仿宋_GB2312" w:eastAsia="仿宋_GB2312" w:cs="仿宋_GB2312"/>
                <w:color w:val="auto"/>
                <w:kern w:val="0"/>
                <w:sz w:val="24"/>
                <w:szCs w:val="24"/>
                <w:highlight w:val="none"/>
              </w:rPr>
              <w:t>邮寄地址：北京市西城区复兴门内大街28号凯晨世贸中心东座F4</w:t>
            </w:r>
            <w:r>
              <w:rPr>
                <w:rFonts w:hint="eastAsia" w:ascii="仿宋_GB2312" w:hAnsi="仿宋_GB2312" w:eastAsia="仿宋_GB2312" w:cs="仿宋_GB2312"/>
                <w:color w:val="auto"/>
                <w:kern w:val="0"/>
                <w:sz w:val="24"/>
                <w:szCs w:val="24"/>
                <w:highlight w:val="none"/>
                <w:lang w:eastAsia="zh-CN"/>
              </w:rPr>
              <w:t>；</w:t>
            </w:r>
          </w:p>
        </w:tc>
      </w:tr>
      <w:tr w14:paraId="2923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B59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D11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商科职业教育服务新质生产力的路径与策略研究</w:t>
            </w:r>
          </w:p>
        </w:tc>
      </w:tr>
      <w:tr w14:paraId="4DA9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D40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7CB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市域产教联合体背景下商科职业院校高素质技术技能人才培养模式研究</w:t>
            </w:r>
          </w:p>
        </w:tc>
      </w:tr>
      <w:tr w14:paraId="2AA2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25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7CE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数字经济背景下本科层次商科职业教育发展模式与路径选择研究</w:t>
            </w:r>
          </w:p>
        </w:tc>
      </w:tr>
      <w:tr w14:paraId="7BA5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48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D01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“一带一路”倡议下商科职业教育国际化研究</w:t>
            </w:r>
          </w:p>
        </w:tc>
      </w:tr>
      <w:tr w14:paraId="2EDC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9C6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0E8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“五金”建设提升商科职业教育服务数字经济能力研究</w:t>
            </w:r>
          </w:p>
        </w:tc>
      </w:tr>
      <w:tr w14:paraId="3A36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A65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BD7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“人工智能+”行动背景下高职商科专业数字技能课程的建设路径研究</w:t>
            </w:r>
          </w:p>
        </w:tc>
      </w:tr>
      <w:tr w14:paraId="075C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9741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注：以上课题寄送到数字商务专业委员会；联系人：俞涔；</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手机号：13735881830；办公电话：010-81763860；邮  箱：874102610@qq.com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邮寄地址：杭州市古墩路新金都城市花园北铭苑5-1-202；</w:t>
            </w:r>
          </w:p>
        </w:tc>
      </w:tr>
      <w:tr w14:paraId="65D0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B00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5FA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行业产教融合共同体赋能文旅新质生产力发展研究</w:t>
            </w:r>
          </w:p>
        </w:tc>
      </w:tr>
      <w:tr w14:paraId="5EC4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4FB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50F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打造“五金”新基建提升文旅职业教育人才培养质量研究</w:t>
            </w:r>
          </w:p>
        </w:tc>
      </w:tr>
      <w:tr w14:paraId="4BD4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75C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43C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文旅职业教育促进共同富裕的价值与实现路径研究</w:t>
            </w:r>
          </w:p>
        </w:tc>
      </w:tr>
      <w:tr w14:paraId="1386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487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8EC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数智化赋能文旅高职院校创新培养新质人才</w:t>
            </w:r>
          </w:p>
        </w:tc>
      </w:tr>
      <w:tr w14:paraId="6C1B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7B1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636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新质文旅背景下人才培养模式探索与实践</w:t>
            </w:r>
          </w:p>
        </w:tc>
      </w:tr>
      <w:tr w14:paraId="66CA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10E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0F3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基于质量年报的高职旅游院校师资队伍现状分析与发展路径研究</w:t>
            </w:r>
          </w:p>
        </w:tc>
      </w:tr>
      <w:tr w14:paraId="0BC0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4032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注：以上课题寄送到智慧文旅职业教育专业委员会；联系人：叶志良；</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手机号：13606601959；办公电话：0571-83801562；邮  箱：495268156@qq.com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w:t>
            </w:r>
            <w:r>
              <w:rPr>
                <w:rFonts w:hint="eastAsia" w:ascii="仿宋_GB2312" w:hAnsi="仿宋_GB2312" w:eastAsia="仿宋_GB2312" w:cs="仿宋_GB2312"/>
                <w:b w:val="0"/>
                <w:bCs/>
                <w:color w:val="auto"/>
                <w:kern w:val="0"/>
                <w:sz w:val="24"/>
                <w:szCs w:val="24"/>
                <w:highlight w:val="none"/>
                <w:lang w:bidi="ar"/>
              </w:rPr>
              <w:t>浙江省杭州市萧山区耕文路浙江旅游职业学院行政中心10楼</w:t>
            </w:r>
            <w:r>
              <w:rPr>
                <w:rFonts w:hint="eastAsia" w:ascii="仿宋_GB2312" w:hAnsi="仿宋_GB2312" w:eastAsia="仿宋_GB2312" w:cs="仿宋_GB2312"/>
                <w:b w:val="0"/>
                <w:bCs/>
                <w:i w:val="0"/>
                <w:iCs w:val="0"/>
                <w:color w:val="auto"/>
                <w:kern w:val="0"/>
                <w:sz w:val="24"/>
                <w:szCs w:val="24"/>
                <w:highlight w:val="none"/>
                <w:u w:val="none"/>
                <w:lang w:val="en-US" w:eastAsia="zh-CN" w:bidi="ar"/>
              </w:rPr>
              <w:t>；</w:t>
            </w:r>
          </w:p>
        </w:tc>
      </w:tr>
      <w:tr w14:paraId="22DD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692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C3C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职业院校首饰专业思政元素的渗透机制构建及效果评估研究</w:t>
            </w:r>
          </w:p>
        </w:tc>
      </w:tr>
      <w:tr w14:paraId="6CF6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2E1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32E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交互式数字教材开发与应用的研究</w:t>
            </w:r>
          </w:p>
        </w:tc>
      </w:tr>
      <w:tr w14:paraId="6C7D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25B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372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基于学科交叉和对标长三角区域经济需求的复合型珠宝专业人才培养实践</w:t>
            </w:r>
          </w:p>
        </w:tc>
      </w:tr>
      <w:tr w14:paraId="0018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656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46A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中华吉祥图案在现代玉雕产品中传承性创新应用的研究</w:t>
            </w:r>
          </w:p>
        </w:tc>
      </w:tr>
      <w:tr w14:paraId="6620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FD4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A0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基于技能大师工作室的人才培养模式研究</w:t>
            </w:r>
          </w:p>
        </w:tc>
      </w:tr>
      <w:tr w14:paraId="642E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3E2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394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世界技能大赛标准体系在职业院校珠宝首饰类人才培养中的转化应用研究</w:t>
            </w:r>
          </w:p>
        </w:tc>
      </w:tr>
      <w:tr w14:paraId="1879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25A8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注：以上课题寄送到珠宝专业委员会；联系人：叶瑾瑜；</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手机号：15972171927；办公电话：027-67886381；邮  箱：zb2019@cug.edu.cn</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邮寄地址：湖北省武汉市洪山区鲁磨路388号中国地质大学（武汉）珠宝学院；</w:t>
            </w:r>
          </w:p>
        </w:tc>
      </w:tr>
      <w:tr w14:paraId="4159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D50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6FA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新质生产力视域下人工智能赋能新能源汽车专业人才培养模式创新研究</w:t>
            </w:r>
          </w:p>
        </w:tc>
      </w:tr>
      <w:tr w14:paraId="56EA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4EB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E4B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基于产教深度融合的新能源汽车专业集群人才培养生态体系构建与研究</w:t>
            </w:r>
          </w:p>
        </w:tc>
      </w:tr>
      <w:tr w14:paraId="3564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4C9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0E9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数智时代背景下高职汽车类专业人才评价体系构建研究</w:t>
            </w:r>
          </w:p>
        </w:tc>
      </w:tr>
      <w:tr w14:paraId="7182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AE9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89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6BB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汽车共享出行服务新业态下人才培养探究</w:t>
            </w:r>
          </w:p>
        </w:tc>
      </w:tr>
      <w:tr w14:paraId="5241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04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D28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新质生产力需求下高职新能源汽车专业课程升级与改造实践研究</w:t>
            </w:r>
          </w:p>
        </w:tc>
      </w:tr>
      <w:tr w14:paraId="2CDA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6DD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C84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职业教育服务新能源企业汽车走出去人才培养探索与实践研究</w:t>
            </w:r>
          </w:p>
        </w:tc>
      </w:tr>
      <w:tr w14:paraId="6B41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F0B2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注：以上课题寄到新能源汽车和智能（网联）汽车专业委员会；联系人：张先贞；</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手机号：18254783204；办公电话：0537-3617526；邮  箱：2278901299@qq.com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邮寄地址：山东省济宁市任城区荷花路6号山东理工职业学院1号教学楼1204室</w:t>
            </w:r>
          </w:p>
        </w:tc>
      </w:tr>
      <w:tr w14:paraId="18C7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AC9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779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网络安全实战型人才培养模式研究</w:t>
            </w:r>
          </w:p>
        </w:tc>
      </w:tr>
      <w:tr w14:paraId="409A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64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1BD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网络空间安全产教融合共同体建设研究</w:t>
            </w:r>
          </w:p>
        </w:tc>
      </w:tr>
      <w:tr w14:paraId="08AF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55F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244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信息安全与管理职教本科专业建设研究</w:t>
            </w:r>
          </w:p>
        </w:tc>
      </w:tr>
      <w:tr w14:paraId="0093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F00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7BE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网络安全专业师资团队建设路径创新研究</w:t>
            </w:r>
          </w:p>
        </w:tc>
      </w:tr>
      <w:tr w14:paraId="5303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469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21B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密码技术应用专业人才培养体系研究</w:t>
            </w:r>
          </w:p>
        </w:tc>
      </w:tr>
      <w:tr w14:paraId="7424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7EB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4CB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网络信息安全虚实融合实训基地建设研究</w:t>
            </w:r>
          </w:p>
        </w:tc>
      </w:tr>
      <w:tr w14:paraId="4597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0E1E9">
            <w:pPr>
              <w:keepNext w:val="0"/>
              <w:keepLines w:val="0"/>
              <w:pageBreakBefore w:val="0"/>
              <w:kinsoku/>
              <w:wordWrap/>
              <w:overflowPunct/>
              <w:topLinePunct w:val="0"/>
              <w:autoSpaceDE/>
              <w:autoSpaceDN/>
              <w:bidi w:val="0"/>
              <w:adjustRightInd w:val="0"/>
              <w:snapToGrid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注：以上课题寄送到网络安全专业委员会；</w:t>
            </w:r>
            <w:r>
              <w:rPr>
                <w:rFonts w:hint="eastAsia" w:ascii="仿宋_GB2312" w:hAnsi="仿宋_GB2312" w:eastAsia="仿宋_GB2312" w:cs="仿宋_GB2312"/>
                <w:color w:val="auto"/>
                <w:kern w:val="0"/>
                <w:sz w:val="24"/>
                <w:szCs w:val="24"/>
                <w:highlight w:val="none"/>
                <w:lang w:bidi="ar"/>
              </w:rPr>
              <w:t>联系人：任心远；</w:t>
            </w:r>
          </w:p>
          <w:p w14:paraId="3B74CD2F">
            <w:pPr>
              <w:keepNext w:val="0"/>
              <w:keepLines w:val="0"/>
              <w:pageBreakBefore w:val="0"/>
              <w:kinsoku/>
              <w:wordWrap/>
              <w:overflowPunct/>
              <w:topLinePunct w:val="0"/>
              <w:autoSpaceDE/>
              <w:autoSpaceDN/>
              <w:bidi w:val="0"/>
              <w:adjustRightInd w:val="0"/>
              <w:snapToGrid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手机号：15221853902；办公电话：02365926078；邮  箱：530849627@qq.com；</w:t>
            </w:r>
          </w:p>
          <w:p w14:paraId="45CF163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kern w:val="0"/>
                <w:sz w:val="24"/>
                <w:szCs w:val="24"/>
                <w:highlight w:val="none"/>
                <w:lang w:bidi="ar"/>
              </w:rPr>
              <w:t>邮寄地址：重庆市沙坪坝区大学城东路76号人工智能与大数据学院14-507D</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BAD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AC8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15E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职业教育服务乡村新质生产力发展研究</w:t>
            </w:r>
          </w:p>
        </w:tc>
      </w:tr>
      <w:tr w14:paraId="2B7A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13C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99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CA3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职业教育服务乡村振兴“五金”新基建研究</w:t>
            </w:r>
          </w:p>
        </w:tc>
      </w:tr>
      <w:tr w14:paraId="7450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87E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2EA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涉农职教专业“大思政”教学与乡村振兴实践融合研究</w:t>
            </w:r>
          </w:p>
        </w:tc>
      </w:tr>
      <w:tr w14:paraId="5BDD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457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A20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基于乡村绿色发展的绿色技能人才培养研究</w:t>
            </w:r>
          </w:p>
        </w:tc>
      </w:tr>
      <w:tr w14:paraId="745C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568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D5A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职业教育涉农市域产教联合体建设研究</w:t>
            </w:r>
          </w:p>
        </w:tc>
      </w:tr>
      <w:tr w14:paraId="1B2F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DC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D22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乡村振兴战略下职业教育与乡村文化传承创新的互动研究</w:t>
            </w:r>
          </w:p>
        </w:tc>
      </w:tr>
      <w:tr w14:paraId="549F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29A3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注：以上课题寄送到乡村振兴与城市可持续发展工作委员会；联系人：叶玉曼；</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手机号：18001106770；邮  箱：xiangcunzx@yeah.net</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邮寄地址：北京市昌平区沙河镇松兰路6号院北京市昌平职业学校；</w:t>
            </w:r>
          </w:p>
        </w:tc>
      </w:tr>
      <w:tr w14:paraId="016A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4C3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6CCA57">
            <w:pPr>
              <w:keepNext w:val="0"/>
              <w:keepLines w:val="0"/>
              <w:pageBreakBefore w:val="0"/>
              <w:widowControl/>
              <w:suppressLineNumbers w:val="0"/>
              <w:kinsoku/>
              <w:wordWrap/>
              <w:overflowPunct/>
              <w:topLinePunct w:val="0"/>
              <w:autoSpaceDE/>
              <w:autoSpaceDN/>
              <w:bidi w:val="0"/>
              <w:spacing w:line="46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新质生产力背景下市域产教联合体（行业产教融合共同体）建设研究</w:t>
            </w:r>
          </w:p>
        </w:tc>
      </w:tr>
      <w:tr w14:paraId="7B75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8DE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7BAAA4">
            <w:pPr>
              <w:keepNext w:val="0"/>
              <w:keepLines w:val="0"/>
              <w:pageBreakBefore w:val="0"/>
              <w:widowControl/>
              <w:suppressLineNumbers w:val="0"/>
              <w:kinsoku/>
              <w:wordWrap/>
              <w:overflowPunct/>
              <w:topLinePunct w:val="0"/>
              <w:autoSpaceDE/>
              <w:autoSpaceDN/>
              <w:bidi w:val="0"/>
              <w:spacing w:line="46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中国式农业农村现代化背景下数字赋能农业职业教育人才培养模式研究</w:t>
            </w:r>
          </w:p>
        </w:tc>
      </w:tr>
      <w:tr w14:paraId="6C6A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477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1E6D1E">
            <w:pPr>
              <w:keepNext w:val="0"/>
              <w:keepLines w:val="0"/>
              <w:pageBreakBefore w:val="0"/>
              <w:widowControl/>
              <w:suppressLineNumbers w:val="0"/>
              <w:kinsoku/>
              <w:wordWrap/>
              <w:overflowPunct/>
              <w:topLinePunct w:val="0"/>
              <w:autoSpaceDE/>
              <w:autoSpaceDN/>
              <w:bidi w:val="0"/>
              <w:spacing w:line="46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农业职业教育数字化教材建设研究</w:t>
            </w:r>
          </w:p>
        </w:tc>
      </w:tr>
      <w:tr w14:paraId="0A3C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2B7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C15AD8">
            <w:pPr>
              <w:keepNext w:val="0"/>
              <w:keepLines w:val="0"/>
              <w:pageBreakBefore w:val="0"/>
              <w:widowControl/>
              <w:suppressLineNumbers w:val="0"/>
              <w:kinsoku/>
              <w:wordWrap/>
              <w:overflowPunct/>
              <w:topLinePunct w:val="0"/>
              <w:autoSpaceDE/>
              <w:autoSpaceDN/>
              <w:bidi w:val="0"/>
              <w:spacing w:line="46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一带一路背景下涉农职业院校协同企业走出去“职教出海”模式研究</w:t>
            </w:r>
          </w:p>
        </w:tc>
      </w:tr>
      <w:tr w14:paraId="5A37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F08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B4A72B">
            <w:pPr>
              <w:keepNext w:val="0"/>
              <w:keepLines w:val="0"/>
              <w:pageBreakBefore w:val="0"/>
              <w:widowControl/>
              <w:suppressLineNumbers w:val="0"/>
              <w:kinsoku/>
              <w:wordWrap/>
              <w:overflowPunct/>
              <w:topLinePunct w:val="0"/>
              <w:autoSpaceDE/>
              <w:autoSpaceDN/>
              <w:bidi w:val="0"/>
              <w:spacing w:line="46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本科层次职业教育课程改革与建设研究</w:t>
            </w:r>
          </w:p>
        </w:tc>
      </w:tr>
      <w:tr w14:paraId="06CC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F58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109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FF107B">
            <w:pPr>
              <w:keepNext w:val="0"/>
              <w:keepLines w:val="0"/>
              <w:pageBreakBefore w:val="0"/>
              <w:widowControl/>
              <w:suppressLineNumbers w:val="0"/>
              <w:kinsoku/>
              <w:wordWrap/>
              <w:overflowPunct/>
              <w:topLinePunct w:val="0"/>
              <w:autoSpaceDE/>
              <w:autoSpaceDN/>
              <w:bidi w:val="0"/>
              <w:spacing w:line="46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乡村振兴背景下农业农村高技能人才培养机制研究</w:t>
            </w:r>
          </w:p>
        </w:tc>
      </w:tr>
      <w:tr w14:paraId="429A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1230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注：以上课题寄送到现代农业专业委员会；联系人：韩鸥；</w:t>
            </w:r>
          </w:p>
          <w:p w14:paraId="48EF626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手机号：13552937843；办公电话：010-89909111；邮  箱：71702@bvca.edu.cn；邮寄地址：北京市房山区长阳镇稻田南里5号北京农业职业学院</w:t>
            </w:r>
          </w:p>
        </w:tc>
      </w:tr>
      <w:tr w14:paraId="677C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1E2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bookmarkStart w:id="3" w:name="OLE_LINK4" w:colFirst="1" w:colLast="1"/>
            <w:r>
              <w:rPr>
                <w:rFonts w:hint="eastAsia" w:ascii="仿宋_GB2312" w:hAnsi="仿宋_GB2312" w:eastAsia="仿宋_GB2312" w:cs="仿宋_GB2312"/>
                <w:i w:val="0"/>
                <w:iCs w:val="0"/>
                <w:color w:val="auto"/>
                <w:kern w:val="0"/>
                <w:sz w:val="24"/>
                <w:szCs w:val="24"/>
                <w:highlight w:val="none"/>
                <w:u w:val="none"/>
                <w:lang w:val="en-US" w:eastAsia="zh-CN" w:bidi="ar"/>
              </w:rPr>
              <w:t>110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475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贵州高职院校东盟留学生课程思政教学现状及对策研究</w:t>
            </w:r>
          </w:p>
        </w:tc>
      </w:tr>
      <w:tr w14:paraId="51BD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7F2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B3A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职业本科院校教学质量评价指标的构建与应用研究</w:t>
            </w:r>
          </w:p>
        </w:tc>
      </w:tr>
      <w:tr w14:paraId="41CA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C92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60B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新质生产力背景下的技能大师工作室建设实证研究与探索</w:t>
            </w:r>
          </w:p>
        </w:tc>
      </w:tr>
      <w:tr w14:paraId="6D45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0AF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61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职业教育赋能制造业数字化智能化转型的策略与实践研究</w:t>
            </w:r>
          </w:p>
        </w:tc>
      </w:tr>
      <w:tr w14:paraId="732B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8A8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26A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职业院校“教育家精神”培育与办学能力提升的实证研究</w:t>
            </w:r>
          </w:p>
        </w:tc>
      </w:tr>
      <w:bookmarkEnd w:id="3"/>
      <w:tr w14:paraId="5D17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32F3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注：以上课题寄送到民族地区职业教育工作委员会；联系人：李文婷；</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手机号：18585619686；办公电话：0856-6909049；邮  箱：mzzj2022@163.com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邮寄地址：贵州省铜仁碧江区自由路2号铜仁职业技术学院；</w:t>
            </w:r>
          </w:p>
        </w:tc>
      </w:tr>
      <w:tr w14:paraId="023D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90D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5D0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职业教育助力区域经济转型和高质量发展研究</w:t>
            </w:r>
          </w:p>
        </w:tc>
      </w:tr>
      <w:tr w14:paraId="78CB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97D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52F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职业教育市域产教联合体实施路径探索</w:t>
            </w:r>
          </w:p>
        </w:tc>
      </w:tr>
      <w:tr w14:paraId="58B2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CCF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48A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行业产教融合共同（市域产教联合体）体绩效评价研究</w:t>
            </w:r>
          </w:p>
        </w:tc>
      </w:tr>
      <w:tr w14:paraId="19AA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A76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449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职业教育与区域产业升级的协同路径研究</w:t>
            </w:r>
          </w:p>
        </w:tc>
      </w:tr>
      <w:tr w14:paraId="70F2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A98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119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601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产教融合背景下立地式服务区域社会事业发展共建婴幼儿教育实践中心的探索与实践</w:t>
            </w:r>
          </w:p>
        </w:tc>
      </w:tr>
      <w:tr w14:paraId="0DEE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6D8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D78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基于核心素养培养的中职专业课教学改革研究</w:t>
            </w:r>
          </w:p>
        </w:tc>
      </w:tr>
      <w:tr w14:paraId="7E2D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0C5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以上课题寄送到职业教育与区域发展工作委员会；联系人：童泽平</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手机号：13566050912；办公电话：13566050912；邮  箱：2015684642@qq.com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邮寄地址：浙江省宁波市文苑路462号1号楼617室宁波市教育服务管理中心；</w:t>
            </w:r>
          </w:p>
        </w:tc>
      </w:tr>
      <w:tr w14:paraId="234A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8DE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1BB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职业教育康养高水平专业（群）建设的研究与实践</w:t>
            </w:r>
          </w:p>
        </w:tc>
      </w:tr>
      <w:tr w14:paraId="3CE6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50C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C2F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0—6岁托幼一体化人才培养跨学科路径研究</w:t>
            </w:r>
          </w:p>
        </w:tc>
      </w:tr>
      <w:tr w14:paraId="3DA6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B59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72F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数字化转型背景下康养类专业学生数字素养能力框架构建及路径研究</w:t>
            </w:r>
          </w:p>
        </w:tc>
      </w:tr>
      <w:tr w14:paraId="1433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21E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0CA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数智化教学在培养康养人才社区居家养老能力的实践研究</w:t>
            </w:r>
          </w:p>
        </w:tc>
      </w:tr>
      <w:tr w14:paraId="3BB7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2F1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826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新质生产力背景下托幼一体化人才培养模式改革研究与实践</w:t>
            </w:r>
          </w:p>
        </w:tc>
      </w:tr>
      <w:tr w14:paraId="08F3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2F9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1D8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数字化升级背景下职业教育重点领域“五金”建设的实践研究</w:t>
            </w:r>
          </w:p>
        </w:tc>
      </w:tr>
      <w:tr w14:paraId="553B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FD06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注：以上课题寄送到康养康育专业委员会；联系人：刘尊；</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手机号：18032703036；办公电话：0317-5508013；邮  箱：kykyzwh@126.com；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邮寄地址：河北省沧州市运河区九河西路39号；</w:t>
            </w:r>
          </w:p>
        </w:tc>
      </w:tr>
      <w:tr w14:paraId="6DBA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04B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8F3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医疗健康大数据的挖掘与应用研究</w:t>
            </w:r>
          </w:p>
        </w:tc>
      </w:tr>
      <w:tr w14:paraId="7777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D8B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262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医药卫生类专业及专业群建设适应区域产业结构发展及优化路径研究</w:t>
            </w:r>
          </w:p>
        </w:tc>
      </w:tr>
      <w:tr w14:paraId="0C43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67C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129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AAE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乡村振兴背景下基层中医药人才培养模式改革实践研究</w:t>
            </w:r>
          </w:p>
        </w:tc>
      </w:tr>
      <w:tr w14:paraId="6417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D39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59C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市域产教联合体、行业产教融合共同体协同培养医药卫生人才的实践研究</w:t>
            </w:r>
          </w:p>
        </w:tc>
      </w:tr>
      <w:tr w14:paraId="49C0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5DD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DEB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产教融合背景下医学虚拟仿真实训基地建设研究</w:t>
            </w:r>
          </w:p>
        </w:tc>
      </w:tr>
      <w:tr w14:paraId="19D3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B0A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000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类型教育视域下医药卫生职业教育人才贯通培养模式研究</w:t>
            </w:r>
          </w:p>
        </w:tc>
      </w:tr>
      <w:tr w14:paraId="728C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92A9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Style w:val="18"/>
                <w:rFonts w:hint="eastAsia" w:ascii="仿宋_GB2312" w:hAnsi="仿宋_GB2312" w:eastAsia="仿宋_GB2312" w:cs="仿宋_GB2312"/>
                <w:color w:val="auto"/>
                <w:sz w:val="24"/>
                <w:szCs w:val="24"/>
                <w:highlight w:val="none"/>
                <w:lang w:val="en-US" w:eastAsia="zh-CN" w:bidi="ar"/>
              </w:rPr>
              <w:t>注：以上课题寄送到医药卫生专业委员会；联系人：陈</w:t>
            </w:r>
            <w:r>
              <w:rPr>
                <w:rFonts w:hint="eastAsia" w:ascii="仿宋_GB2312" w:hAnsi="仿宋_GB2312" w:eastAsia="仿宋_GB2312" w:cs="仿宋_GB2312"/>
                <w:i w:val="0"/>
                <w:iCs w:val="0"/>
                <w:color w:val="auto"/>
                <w:kern w:val="0"/>
                <w:sz w:val="24"/>
                <w:szCs w:val="24"/>
                <w:highlight w:val="none"/>
                <w:u w:val="none"/>
                <w:lang w:val="en-US" w:eastAsia="zh-CN" w:bidi="ar"/>
              </w:rPr>
              <w:t>玥</w:t>
            </w:r>
            <w:r>
              <w:rPr>
                <w:rStyle w:val="18"/>
                <w:rFonts w:hint="eastAsia" w:ascii="仿宋_GB2312" w:hAnsi="仿宋_GB2312" w:eastAsia="仿宋_GB2312" w:cs="仿宋_GB2312"/>
                <w:color w:val="auto"/>
                <w:sz w:val="24"/>
                <w:szCs w:val="24"/>
                <w:highlight w:val="none"/>
                <w:lang w:val="en-US" w:eastAsia="zh-CN" w:bidi="ar"/>
              </w:rPr>
              <w:t>琳；</w:t>
            </w:r>
            <w:r>
              <w:rPr>
                <w:rStyle w:val="18"/>
                <w:rFonts w:hint="eastAsia" w:ascii="仿宋_GB2312" w:hAnsi="仿宋_GB2312" w:eastAsia="仿宋_GB2312" w:cs="仿宋_GB2312"/>
                <w:color w:val="auto"/>
                <w:sz w:val="24"/>
                <w:szCs w:val="24"/>
                <w:highlight w:val="none"/>
                <w:lang w:val="en-US" w:eastAsia="zh-CN" w:bidi="ar"/>
              </w:rPr>
              <w:br w:type="textWrapping"/>
            </w:r>
            <w:r>
              <w:rPr>
                <w:rStyle w:val="18"/>
                <w:rFonts w:hint="eastAsia" w:ascii="仿宋_GB2312" w:hAnsi="仿宋_GB2312" w:eastAsia="仿宋_GB2312" w:cs="仿宋_GB2312"/>
                <w:color w:val="auto"/>
                <w:sz w:val="24"/>
                <w:szCs w:val="24"/>
                <w:highlight w:val="none"/>
                <w:lang w:val="en-US" w:eastAsia="zh-CN" w:bidi="ar"/>
              </w:rPr>
              <w:t>手机号：15050669480；办公电话：0510-88159210；邮  箱：zjxhwzw@163.com ；</w:t>
            </w:r>
            <w:r>
              <w:rPr>
                <w:rStyle w:val="18"/>
                <w:rFonts w:hint="eastAsia" w:ascii="仿宋_GB2312" w:hAnsi="仿宋_GB2312" w:eastAsia="仿宋_GB2312" w:cs="仿宋_GB2312"/>
                <w:color w:val="auto"/>
                <w:sz w:val="24"/>
                <w:szCs w:val="24"/>
                <w:highlight w:val="none"/>
                <w:lang w:val="en-US" w:eastAsia="zh-CN" w:bidi="ar"/>
              </w:rPr>
              <w:br w:type="textWrapping"/>
            </w:r>
            <w:r>
              <w:rPr>
                <w:rStyle w:val="18"/>
                <w:rFonts w:hint="eastAsia" w:ascii="仿宋_GB2312" w:hAnsi="仿宋_GB2312" w:eastAsia="仿宋_GB2312" w:cs="仿宋_GB2312"/>
                <w:color w:val="auto"/>
                <w:sz w:val="24"/>
                <w:szCs w:val="24"/>
                <w:highlight w:val="none"/>
                <w:lang w:val="en-US" w:eastAsia="zh-CN" w:bidi="ar"/>
              </w:rPr>
              <w:t>邮寄地址：江苏省盐城市解放南路283号江苏医药职业学院；</w:t>
            </w:r>
          </w:p>
        </w:tc>
      </w:tr>
      <w:tr w14:paraId="4480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932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A41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职业院校体育与健康课程教学数字化转型升级</w:t>
            </w:r>
          </w:p>
        </w:tc>
      </w:tr>
      <w:tr w14:paraId="3A84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772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7C4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职业院校体育教学与服务建设现代产业体系人才培养关系的研究</w:t>
            </w:r>
          </w:p>
        </w:tc>
      </w:tr>
      <w:tr w14:paraId="6C73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DEC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0DC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高职体育课程开设及教材使用现状研究</w:t>
            </w:r>
          </w:p>
        </w:tc>
      </w:tr>
      <w:tr w14:paraId="4C4D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6B7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659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体育与健康课程建设适应现代职业教育体系建设的研究</w:t>
            </w:r>
          </w:p>
        </w:tc>
      </w:tr>
      <w:tr w14:paraId="2822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6C4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F00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职业院校体育教学课程思政有效融入研究</w:t>
            </w:r>
          </w:p>
        </w:tc>
      </w:tr>
      <w:tr w14:paraId="35D0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78A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195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体育职业院校培养技术技能型人才的关键能力建设研究</w:t>
            </w:r>
          </w:p>
        </w:tc>
      </w:tr>
      <w:tr w14:paraId="4723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6080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注：以上课题寄送到体育工作委员会；联系人：鲁巍；</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手机号：13601139158；</w:t>
            </w:r>
            <w:r>
              <w:rPr>
                <w:rFonts w:hint="eastAsia" w:ascii="仿宋_GB2312" w:hAnsi="仿宋_GB2312" w:eastAsia="仿宋_GB2312" w:cs="仿宋_GB2312"/>
                <w:color w:val="auto"/>
                <w:kern w:val="0"/>
                <w:sz w:val="24"/>
                <w:szCs w:val="24"/>
                <w:highlight w:val="none"/>
                <w:lang w:bidi="ar"/>
              </w:rPr>
              <w:t>办公电话：010-58581760；</w:t>
            </w:r>
            <w:r>
              <w:rPr>
                <w:rFonts w:hint="eastAsia" w:ascii="仿宋_GB2312" w:hAnsi="仿宋_GB2312" w:eastAsia="仿宋_GB2312" w:cs="仿宋_GB2312"/>
                <w:i w:val="0"/>
                <w:iCs w:val="0"/>
                <w:color w:val="auto"/>
                <w:kern w:val="0"/>
                <w:sz w:val="24"/>
                <w:szCs w:val="24"/>
                <w:highlight w:val="none"/>
                <w:u w:val="none"/>
                <w:lang w:val="en-US" w:eastAsia="zh-CN" w:bidi="ar"/>
              </w:rPr>
              <w:t>邮  箱：71616221@qq.com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邮寄地址：北京市朝阳区惠新东街4号富盛大厦1座；</w:t>
            </w:r>
          </w:p>
        </w:tc>
      </w:tr>
      <w:tr w14:paraId="61CC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EBA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139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9B2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中等职业教育与区域经济发展的协同效应研究</w:t>
            </w:r>
          </w:p>
        </w:tc>
      </w:tr>
      <w:tr w14:paraId="5CCC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DEF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140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FFB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五年制高职的办学优势与现实困境</w:t>
            </w:r>
          </w:p>
        </w:tc>
      </w:tr>
      <w:tr w14:paraId="1039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4DD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141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2BF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新时代加强学校意识形态阵地建设背景下中等职业学校统编教材有效实施的研究</w:t>
            </w:r>
          </w:p>
        </w:tc>
      </w:tr>
      <w:tr w14:paraId="6347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929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142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F7B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中等职业教育服务乡村振兴战略的实践与研究</w:t>
            </w:r>
          </w:p>
        </w:tc>
      </w:tr>
      <w:tr w14:paraId="1151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C26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143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FB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中等职业教育学生职业素养培养路径研究</w:t>
            </w:r>
          </w:p>
        </w:tc>
      </w:tr>
      <w:tr w14:paraId="5471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432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144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817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基于大数据的中等职业教育质量评估体系构建研究</w:t>
            </w:r>
          </w:p>
        </w:tc>
      </w:tr>
      <w:tr w14:paraId="1235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AAC1">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注：以上课题寄送到中等职业技术教育分会；联系人：李岩；</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手机号：18310119628；办公电话：010-69732142；邮  箱：zzfhCPVS@163.com；</w:t>
            </w:r>
          </w:p>
          <w:p w14:paraId="3957E48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邮寄地址：北京市昌平区沙河镇松兰路6号院北京市昌平职业学校；</w:t>
            </w:r>
          </w:p>
        </w:tc>
      </w:tr>
      <w:tr w14:paraId="6759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012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145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359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数字技术在职业教育中的应用现状与未来趋势分析</w:t>
            </w:r>
          </w:p>
        </w:tc>
      </w:tr>
      <w:tr w14:paraId="491A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CE8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B6E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数字化教学资源在职业教育中的应用与优化策略</w:t>
            </w:r>
          </w:p>
        </w:tc>
      </w:tr>
      <w:tr w14:paraId="0384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E2C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490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职业教育在线平台的课程设计与学习效果评估</w:t>
            </w:r>
          </w:p>
        </w:tc>
      </w:tr>
      <w:tr w14:paraId="7B7C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2BB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0F0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大数据与人工智能在职业教育个性化教学策略中的应用</w:t>
            </w:r>
          </w:p>
        </w:tc>
      </w:tr>
      <w:tr w14:paraId="0E0E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94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198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面向未来技能要求的职业教育数字学习资源的整合与创新</w:t>
            </w:r>
          </w:p>
        </w:tc>
      </w:tr>
      <w:tr w14:paraId="6221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C93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EC6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职业教育数字化转型中的学习分析与教育大数据应用</w:t>
            </w:r>
          </w:p>
        </w:tc>
      </w:tr>
      <w:tr w14:paraId="14E9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792E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注：以上课题寄送到教育数字化工作委员会；联系人：牛军玲； </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 xml:space="preserve">手机号：18800179305；邮  箱：xxhgzwyh@163.com </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邮寄地址：北京市海淀区清河龙岗路北京市信息管理学校内；</w:t>
            </w:r>
          </w:p>
        </w:tc>
      </w:tr>
      <w:tr w14:paraId="0F5A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ADA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bookmarkStart w:id="4" w:name="OLE_LINK5" w:colFirst="1" w:colLast="1"/>
            <w:r>
              <w:rPr>
                <w:rFonts w:hint="eastAsia" w:ascii="仿宋_GB2312" w:hAnsi="仿宋_GB2312" w:eastAsia="仿宋_GB2312" w:cs="仿宋_GB2312"/>
                <w:i w:val="0"/>
                <w:iCs w:val="0"/>
                <w:color w:val="auto"/>
                <w:sz w:val="24"/>
                <w:szCs w:val="24"/>
                <w:highlight w:val="none"/>
                <w:u w:val="none"/>
                <w:lang w:val="en-US" w:eastAsia="zh-CN"/>
              </w:rPr>
              <w:t>151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60E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职业院校教师弘扬教育家精神的路径与方法</w:t>
            </w:r>
          </w:p>
        </w:tc>
      </w:tr>
      <w:tr w14:paraId="3FDE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884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72E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职业院校教师数字素养的内涵及提升路径</w:t>
            </w:r>
          </w:p>
        </w:tc>
      </w:tr>
      <w:tr w14:paraId="5B91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185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FA6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加强“双师型”教师队伍建设的新思路、新举措</w:t>
            </w:r>
          </w:p>
        </w:tc>
      </w:tr>
      <w:tr w14:paraId="7C76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4CD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ED1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职业学校教师专业学位研究生定向培养模式研究</w:t>
            </w:r>
          </w:p>
        </w:tc>
      </w:tr>
      <w:tr w14:paraId="465B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1F4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6D7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高职院校教师能力提升模式比较研究</w:t>
            </w:r>
          </w:p>
        </w:tc>
      </w:tr>
      <w:bookmarkEnd w:id="4"/>
      <w:tr w14:paraId="388B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0628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注：以上课题寄送到职教师资专业委员会；联系人：肖艳婷；</w:t>
            </w:r>
          </w:p>
          <w:p w14:paraId="0B27487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手机号：18222703192；办公电话：022-88195346；邮 </w:t>
            </w:r>
            <w:bookmarkStart w:id="7" w:name="_GoBack"/>
            <w:bookmarkEnd w:id="7"/>
            <w:r>
              <w:rPr>
                <w:rFonts w:hint="eastAsia" w:ascii="仿宋_GB2312" w:hAnsi="仿宋_GB2312" w:eastAsia="仿宋_GB2312" w:cs="仿宋_GB2312"/>
                <w:i w:val="0"/>
                <w:iCs w:val="0"/>
                <w:color w:val="auto"/>
                <w:kern w:val="0"/>
                <w:sz w:val="24"/>
                <w:szCs w:val="24"/>
                <w:highlight w:val="none"/>
                <w:u w:val="none"/>
                <w:lang w:val="en-US" w:eastAsia="zh-CN" w:bidi="ar"/>
              </w:rPr>
              <w:t>箱：xiaoyanting163@163.com；</w:t>
            </w:r>
          </w:p>
          <w:p w14:paraId="0A37F2F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邮寄地址：天津市河西区大沽南路1310号天津职业技术师范大学职业教育教师研究院；</w:t>
            </w:r>
          </w:p>
        </w:tc>
      </w:tr>
      <w:tr w14:paraId="54A1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752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D48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核心素养导向下职教高考模式研究</w:t>
            </w:r>
          </w:p>
        </w:tc>
      </w:tr>
      <w:tr w14:paraId="393F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F46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C7F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数字教材平台建设及在混合学习模式中的应用研究</w:t>
            </w:r>
          </w:p>
        </w:tc>
      </w:tr>
      <w:tr w14:paraId="4301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188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8F2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产教融合背景下职继融通融媒体课程资源建设实践研究</w:t>
            </w:r>
          </w:p>
        </w:tc>
      </w:tr>
      <w:tr w14:paraId="16D1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F2E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159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385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基于企业岗位实践能力的课程教材开发研究</w:t>
            </w:r>
          </w:p>
        </w:tc>
      </w:tr>
      <w:tr w14:paraId="282B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C96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87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基于数字化教材的智慧专业知识库建设与应用研究</w:t>
            </w:r>
          </w:p>
        </w:tc>
      </w:tr>
      <w:tr w14:paraId="37B0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401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3A8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基于数字化教材的新教学模式创新研究与实践</w:t>
            </w:r>
          </w:p>
        </w:tc>
      </w:tr>
      <w:tr w14:paraId="756E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2473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注：以上课题寄送到教材工作委员会；联系人：马建华；</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手机号：13671036565；办公电话：010-58556759；邮  箱：zjxh_jcgzwyh@163.com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邮寄地址：北京市朝阳区惠新东街4号富盛大厦16层；</w:t>
            </w:r>
          </w:p>
        </w:tc>
      </w:tr>
      <w:tr w14:paraId="6272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A71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F99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中职信息技术课程学科核心素养智能化测评研究</w:t>
            </w:r>
          </w:p>
        </w:tc>
      </w:tr>
      <w:tr w14:paraId="393C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DF6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BF6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数字化转型助力中职医药卫生类学校办学质量提升</w:t>
            </w:r>
          </w:p>
        </w:tc>
      </w:tr>
      <w:tr w14:paraId="79B7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9AA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696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基于人工智能的高职心理健康课程教材个性化开发与实践</w:t>
            </w:r>
          </w:p>
        </w:tc>
      </w:tr>
      <w:tr w14:paraId="4F09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122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6F6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新专标背景下的托育课程与教材建设研究</w:t>
            </w:r>
          </w:p>
        </w:tc>
      </w:tr>
      <w:tr w14:paraId="0E4E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F8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0DB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基于虚拟仿真技术的高等职业教育装备制造大类专业课程建设探索与研究</w:t>
            </w:r>
          </w:p>
        </w:tc>
      </w:tr>
      <w:tr w14:paraId="16AC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322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1DE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人工智能背景下高职经济学课程的改革探索</w:t>
            </w:r>
          </w:p>
        </w:tc>
      </w:tr>
      <w:tr w14:paraId="5E32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D88C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注：以上课题寄送到教学创新工作委员会；</w:t>
            </w:r>
            <w:bookmarkStart w:id="5" w:name="OLE_LINK1"/>
            <w:r>
              <w:rPr>
                <w:rFonts w:hint="eastAsia" w:ascii="仿宋_GB2312" w:hAnsi="仿宋_GB2312" w:eastAsia="仿宋_GB2312" w:cs="仿宋_GB2312"/>
                <w:i w:val="0"/>
                <w:iCs w:val="0"/>
                <w:color w:val="auto"/>
                <w:kern w:val="0"/>
                <w:sz w:val="24"/>
                <w:szCs w:val="24"/>
                <w:highlight w:val="none"/>
                <w:u w:val="none"/>
                <w:lang w:val="en-US" w:eastAsia="zh-CN" w:bidi="ar"/>
              </w:rPr>
              <w:t>联系人：陈士剑；</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手机号：13911632269；办公电话：010-58582403；邮  箱：chenshj@hep.com.cn</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邮寄地址：北京市朝阳区惠新东街4号富盛大厦19层南；</w:t>
            </w:r>
            <w:bookmarkEnd w:id="5"/>
          </w:p>
        </w:tc>
      </w:tr>
      <w:tr w14:paraId="741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D70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839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东北振兴战略下产教融合 “双链对接”数智化人才培养机制研究</w:t>
            </w:r>
          </w:p>
        </w:tc>
      </w:tr>
      <w:tr w14:paraId="525B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8C8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169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7D6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基于市域产教联合体的创新人才培养的探索与实践</w:t>
            </w:r>
          </w:p>
        </w:tc>
      </w:tr>
      <w:tr w14:paraId="2A41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AF6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94E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新质生产力驱动的开放教育虚拟仿真实训资源建设及评价方法研究</w:t>
            </w:r>
          </w:p>
        </w:tc>
      </w:tr>
      <w:tr w14:paraId="1D18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B10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F03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服务职教新基建的学练研用一体化AI推训机的研发与示范应用</w:t>
            </w:r>
          </w:p>
        </w:tc>
      </w:tr>
      <w:tr w14:paraId="5AC1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5CE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A34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螺旋提升分类培养土建类“金师”的探索与实践</w:t>
            </w:r>
          </w:p>
        </w:tc>
      </w:tr>
      <w:tr w14:paraId="022B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BE2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6C4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职教新基建下的“微认证”赋能实践教学改革路径探究</w:t>
            </w:r>
          </w:p>
        </w:tc>
      </w:tr>
      <w:tr w14:paraId="2E6A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358D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注：以上课题寄送到职业教育现代装备专业委员会；联系人：乔丽；</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手机号码：18636859436；办公电话：010-59893011；邮箱：qiaoli@china-didac.com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邮寄地址：北京市海淀区文慧园北路10号，中国教学仪器设备总公司605室；</w:t>
            </w:r>
          </w:p>
        </w:tc>
      </w:tr>
      <w:tr w14:paraId="7813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B84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B65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新质生产力背景下职业技能竞赛的战略意义与发展路径研究</w:t>
            </w:r>
          </w:p>
        </w:tc>
      </w:tr>
      <w:tr w14:paraId="575F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B1A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23B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数字经济背景下职业本科学校关键办学能力提升研究</w:t>
            </w:r>
          </w:p>
        </w:tc>
      </w:tr>
      <w:tr w14:paraId="0639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43B5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注：以上课题寄送到院校技术技能竞赛工作委员会；联系人：李杰豪；</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手机号13070197767；办公电话：010-58581644；邮  箱：zjxhjsw@163.com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邮寄地址：北京市朝阳区惠新东街富盛大厦16层；</w:t>
            </w:r>
          </w:p>
        </w:tc>
      </w:tr>
      <w:tr w14:paraId="471F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11C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926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职业教育与区域经济匹配指数研究</w:t>
            </w:r>
          </w:p>
        </w:tc>
      </w:tr>
      <w:tr w14:paraId="0CC9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AE4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801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市域产教联合体建设成效评价指标研究</w:t>
            </w:r>
          </w:p>
        </w:tc>
      </w:tr>
      <w:tr w14:paraId="0118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51B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ED9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行业产教融合共同体建设成效评价指标研究</w:t>
            </w:r>
          </w:p>
        </w:tc>
      </w:tr>
      <w:tr w14:paraId="174D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B18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179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253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高职院校学生综合能力评价模式研究</w:t>
            </w:r>
          </w:p>
        </w:tc>
      </w:tr>
      <w:tr w14:paraId="7176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75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881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高职院校专业评估指标体系研究</w:t>
            </w:r>
          </w:p>
        </w:tc>
      </w:tr>
      <w:tr w14:paraId="1BC0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BC4CD">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注：以上课题寄送到质量保障与评价专业委员会；联系人：樊路强；</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手机号18813028171；</w:t>
            </w:r>
            <w:r>
              <w:rPr>
                <w:rFonts w:hint="eastAsia" w:ascii="仿宋_GB2312" w:hAnsi="仿宋_GB2312" w:eastAsia="仿宋_GB2312" w:cs="仿宋_GB2312"/>
                <w:color w:val="auto"/>
                <w:sz w:val="24"/>
                <w:szCs w:val="24"/>
                <w:highlight w:val="none"/>
                <w:lang w:val="en-US" w:eastAsia="zh-CN"/>
              </w:rPr>
              <w:t>办公电话：010-62329069；邮  箱：18813028171@163.com；</w:t>
            </w:r>
          </w:p>
          <w:p w14:paraId="58C36C8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sz w:val="24"/>
                <w:szCs w:val="24"/>
                <w:highlight w:val="none"/>
                <w:lang w:val="en-US" w:eastAsia="zh-CN"/>
              </w:rPr>
              <w:t>邮寄地址：北京市丰台区方庄南路18号院2号路3单元1805</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C35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EB91">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3678">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产教融合视域下绿色低碳人才培育实践教学平台建设与应用</w:t>
            </w:r>
          </w:p>
        </w:tc>
      </w:tr>
      <w:tr w14:paraId="690A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9E2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1B1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新质生产力与“双碳”人才培养体系研究</w:t>
            </w:r>
          </w:p>
        </w:tc>
      </w:tr>
      <w:tr w14:paraId="2119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011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168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服务现代职业教育体系建设改革的高职院校科教融汇路径研究</w:t>
            </w:r>
          </w:p>
        </w:tc>
      </w:tr>
      <w:tr w14:paraId="7AD7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121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9689">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数字经济背景下高职院校商科专业服务县域商业发展路径创新研究</w:t>
            </w:r>
          </w:p>
        </w:tc>
      </w:tr>
      <w:tr w14:paraId="0EAF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F09">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7E7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职业教育教师课程思政素养提升研究与实践</w:t>
            </w:r>
          </w:p>
        </w:tc>
      </w:tr>
      <w:tr w14:paraId="21E0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45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186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6BD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基于新质生产力的职业教育“五金”新基建培育机制研究</w:t>
            </w:r>
          </w:p>
        </w:tc>
      </w:tr>
      <w:tr w14:paraId="2665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3EE0A">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注：以上课题寄送到绿色智慧学校工作委员会；联系人：秦夷飞；</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手机号：18636960369；</w:t>
            </w:r>
            <w:r>
              <w:rPr>
                <w:rFonts w:hint="eastAsia" w:ascii="仿宋_GB2312" w:hAnsi="仿宋_GB2312" w:eastAsia="仿宋_GB2312" w:cs="仿宋_GB2312"/>
                <w:color w:val="auto"/>
                <w:kern w:val="0"/>
                <w:sz w:val="24"/>
                <w:szCs w:val="24"/>
                <w:highlight w:val="none"/>
                <w:lang w:bidi="ar"/>
              </w:rPr>
              <w:t>办公电话：010-66093455；邮  箱：79051614@qq.com；</w:t>
            </w:r>
          </w:p>
          <w:p w14:paraId="4E41928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kern w:val="0"/>
                <w:sz w:val="24"/>
                <w:szCs w:val="24"/>
                <w:highlight w:val="none"/>
                <w:lang w:bidi="ar"/>
              </w:rPr>
              <w:t>邮寄地址：北京市海淀区上园村3号交大科技大厦15层</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F6E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486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E3DE">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发展新质生产力背景下职业院校外语教育“五金”建设和“三教”改革研究</w:t>
            </w:r>
          </w:p>
        </w:tc>
      </w:tr>
      <w:tr w14:paraId="1E8E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DD9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3190">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外语教育助力职业院校高质量“走出去”实践研究</w:t>
            </w:r>
          </w:p>
        </w:tc>
      </w:tr>
      <w:tr w14:paraId="3BD2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00F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EDE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服务“职教出海”战略的高职多语种人才培养模式研究</w:t>
            </w:r>
          </w:p>
        </w:tc>
      </w:tr>
      <w:tr w14:paraId="257F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C5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190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54F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产教融合背景下“外语+”人才培养基地和现代产业学院建设模式研究</w:t>
            </w:r>
          </w:p>
        </w:tc>
      </w:tr>
      <w:tr w14:paraId="4C05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2D7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191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812C">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产教融合型外语教材（尤其是新形态教材）及数字资源的开发、建设与使用研究</w:t>
            </w:r>
          </w:p>
        </w:tc>
      </w:tr>
      <w:tr w14:paraId="6670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022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192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CDD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数智赋能职业教育外语教育高质量发展研究</w:t>
            </w:r>
          </w:p>
        </w:tc>
      </w:tr>
      <w:tr w14:paraId="1AB7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CB681">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注：以上课题寄送到外语教育工作委员会；联系人：王心曲；</w:t>
            </w:r>
          </w:p>
          <w:p w14:paraId="4AE027A0">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手机号：13521820891；办公电话：010-88819555；邮  箱：wyzj@fltrp.com；</w:t>
            </w:r>
          </w:p>
          <w:p w14:paraId="2BB5E1F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邮寄地址：北京市海淀区西三环北路19号外研社大厦；</w:t>
            </w:r>
          </w:p>
        </w:tc>
      </w:tr>
      <w:tr w14:paraId="7D66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D1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085A">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新时代高素质职教教师协同培养的国际比较研究</w:t>
            </w:r>
          </w:p>
        </w:tc>
      </w:tr>
      <w:tr w14:paraId="0E33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D06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6343">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新质生产力驱动下职业教育培养模式研究</w:t>
            </w:r>
          </w:p>
        </w:tc>
      </w:tr>
      <w:tr w14:paraId="5FDF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B0B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163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“职普融通”背景下高中阶段学校多样化发展：国际经验与本土实践</w:t>
            </w:r>
          </w:p>
        </w:tc>
      </w:tr>
      <w:tr w14:paraId="11B4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2DE7">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CD7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职业教育国际交流合作路径与机制研究</w:t>
            </w:r>
          </w:p>
        </w:tc>
      </w:tr>
      <w:tr w14:paraId="2E39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EA0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D9CD">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国际应用型本科高校举办开展职业教育的模式与路径研究</w:t>
            </w:r>
          </w:p>
        </w:tc>
      </w:tr>
      <w:tr w14:paraId="6214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E1E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231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职业技术高校构建产教融合共同体的创新实践</w:t>
            </w:r>
          </w:p>
        </w:tc>
      </w:tr>
      <w:tr w14:paraId="5AEB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78ABD">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aps w:val="0"/>
                <w:color w:val="auto"/>
                <w:spacing w:val="0"/>
                <w:sz w:val="24"/>
                <w:szCs w:val="24"/>
                <w:highlight w:val="none"/>
                <w:lang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注：以上课题寄送到国际合作交流工作委员会；联系人：</w:t>
            </w:r>
            <w:r>
              <w:rPr>
                <w:rFonts w:hint="eastAsia" w:ascii="仿宋_GB2312" w:hAnsi="仿宋_GB2312" w:eastAsia="仿宋_GB2312" w:cs="仿宋_GB2312"/>
                <w:i w:val="0"/>
                <w:iCs w:val="0"/>
                <w:caps w:val="0"/>
                <w:color w:val="auto"/>
                <w:spacing w:val="0"/>
                <w:sz w:val="24"/>
                <w:szCs w:val="24"/>
                <w:highlight w:val="none"/>
              </w:rPr>
              <w:t>关珊珊</w:t>
            </w:r>
            <w:r>
              <w:rPr>
                <w:rFonts w:hint="eastAsia" w:ascii="仿宋_GB2312" w:hAnsi="仿宋_GB2312" w:eastAsia="仿宋_GB2312" w:cs="仿宋_GB2312"/>
                <w:i w:val="0"/>
                <w:iCs w:val="0"/>
                <w:caps w:val="0"/>
                <w:color w:val="auto"/>
                <w:spacing w:val="0"/>
                <w:sz w:val="24"/>
                <w:szCs w:val="24"/>
                <w:highlight w:val="none"/>
                <w:lang w:eastAsia="zh-CN"/>
              </w:rPr>
              <w:t>；</w:t>
            </w:r>
          </w:p>
          <w:p w14:paraId="21B0DF53">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手机号：</w:t>
            </w:r>
            <w:r>
              <w:rPr>
                <w:rFonts w:hint="eastAsia" w:ascii="仿宋_GB2312" w:hAnsi="仿宋_GB2312" w:eastAsia="仿宋_GB2312" w:cs="仿宋_GB2312"/>
                <w:i w:val="0"/>
                <w:iCs w:val="0"/>
                <w:caps w:val="0"/>
                <w:color w:val="auto"/>
                <w:spacing w:val="0"/>
                <w:sz w:val="24"/>
                <w:szCs w:val="24"/>
                <w:highlight w:val="none"/>
              </w:rPr>
              <w:t>17821862313</w:t>
            </w:r>
            <w:r>
              <w:rPr>
                <w:rFonts w:hint="eastAsia" w:ascii="仿宋_GB2312" w:hAnsi="仿宋_GB2312" w:eastAsia="仿宋_GB2312" w:cs="仿宋_GB2312"/>
                <w:i w:val="0"/>
                <w:iCs w:val="0"/>
                <w:caps w:val="0"/>
                <w:color w:val="auto"/>
                <w:spacing w:val="0"/>
                <w:sz w:val="24"/>
                <w:szCs w:val="24"/>
                <w:highlight w:val="none"/>
                <w:lang w:eastAsia="zh-CN"/>
              </w:rPr>
              <w:t>；</w:t>
            </w:r>
            <w:r>
              <w:rPr>
                <w:rFonts w:hint="eastAsia" w:ascii="仿宋_GB2312" w:hAnsi="仿宋_GB2312" w:eastAsia="仿宋_GB2312" w:cs="仿宋_GB2312"/>
                <w:i w:val="0"/>
                <w:iCs w:val="0"/>
                <w:caps w:val="0"/>
                <w:color w:val="auto"/>
                <w:spacing w:val="0"/>
                <w:sz w:val="24"/>
                <w:szCs w:val="24"/>
                <w:highlight w:val="none"/>
              </w:rPr>
              <w:t>邮</w:t>
            </w:r>
            <w:r>
              <w:rPr>
                <w:rFonts w:hint="eastAsia" w:ascii="仿宋_GB2312" w:hAnsi="仿宋_GB2312" w:eastAsia="仿宋_GB2312" w:cs="仿宋_GB2312"/>
                <w:i w:val="0"/>
                <w:iCs w:val="0"/>
                <w:caps w:val="0"/>
                <w:color w:val="auto"/>
                <w:spacing w:val="0"/>
                <w:sz w:val="24"/>
                <w:szCs w:val="24"/>
                <w:highlight w:val="none"/>
                <w:lang w:val="en-US" w:eastAsia="zh-CN"/>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箱</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"mailto:icc_cstve@126.com"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Fonts w:hint="eastAsia" w:ascii="仿宋_GB2312" w:hAnsi="仿宋_GB2312" w:eastAsia="仿宋_GB2312" w:cs="仿宋_GB2312"/>
                <w:i w:val="0"/>
                <w:iCs w:val="0"/>
                <w:color w:val="auto"/>
                <w:kern w:val="0"/>
                <w:sz w:val="24"/>
                <w:szCs w:val="24"/>
                <w:highlight w:val="none"/>
                <w:u w:val="none"/>
                <w:lang w:val="en-US" w:eastAsia="zh-CN" w:bidi="ar"/>
              </w:rPr>
              <w:t>icc_cstve@126.com</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r>
              <w:rPr>
                <w:rFonts w:hint="eastAsia" w:ascii="仿宋_GB2312" w:hAnsi="仿宋_GB2312" w:eastAsia="仿宋_GB2312" w:cs="仿宋_GB2312"/>
                <w:i w:val="0"/>
                <w:iCs w:val="0"/>
                <w:color w:val="auto"/>
                <w:kern w:val="0"/>
                <w:sz w:val="24"/>
                <w:szCs w:val="24"/>
                <w:highlight w:val="none"/>
                <w:u w:val="none"/>
                <w:lang w:val="en-US" w:eastAsia="zh-CN" w:bidi="ar"/>
              </w:rPr>
              <w:t>；</w:t>
            </w:r>
          </w:p>
          <w:p w14:paraId="5113BDA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aps w:val="0"/>
                <w:color w:val="auto"/>
                <w:spacing w:val="0"/>
                <w:sz w:val="24"/>
                <w:szCs w:val="24"/>
                <w:highlight w:val="none"/>
              </w:rPr>
              <w:t>邮寄地址：上海市松江区文翔路1550上海外国语大学一教楼332室</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A4F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0C0A">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199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EC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中国职业教育国际合作发展指数与比较研究</w:t>
            </w:r>
          </w:p>
        </w:tc>
      </w:tr>
      <w:tr w14:paraId="3A67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300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200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C12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海外华裔学生文化根脉追溯活动与职业教育国际化招生策略研究</w:t>
            </w:r>
          </w:p>
        </w:tc>
      </w:tr>
      <w:tr w14:paraId="74D6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3C7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201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81F">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基于数字化转型与跨界合作的职业教育国际化援外培训模式创新与实践</w:t>
            </w:r>
          </w:p>
        </w:tc>
      </w:tr>
      <w:tr w14:paraId="22C6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837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202</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E2A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“中文+职业技能”人才培养模式改革研究</w:t>
            </w:r>
          </w:p>
        </w:tc>
      </w:tr>
      <w:tr w14:paraId="02DA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DB1F">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203</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3DB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职业教育国际交流与合作研究</w:t>
            </w:r>
          </w:p>
        </w:tc>
      </w:tr>
      <w:tr w14:paraId="1F14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FA5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204</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6F26">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“一带一路”上的中国职教故事</w:t>
            </w:r>
          </w:p>
        </w:tc>
      </w:tr>
      <w:tr w14:paraId="08F3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FDF8">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注：以上课题寄送到21世纪海上丝绸之路职业教育分会；联系人：黄志清；</w:t>
            </w:r>
          </w:p>
          <w:p w14:paraId="5B02BBF5">
            <w:pPr>
              <w:keepNext w:val="0"/>
              <w:keepLines w:val="0"/>
              <w:pageBreakBefore w:val="0"/>
              <w:kinsoku/>
              <w:wordWrap/>
              <w:overflowPunct/>
              <w:topLinePunct w:val="0"/>
              <w:autoSpaceDE/>
              <w:autoSpaceDN/>
              <w:bidi w:val="0"/>
              <w:spacing w:beforeLines="0" w:line="460" w:lineRule="exact"/>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手机号：18396211720；办公电话：0595-22902371；邮  箱：53259216@qq.com；</w:t>
            </w:r>
          </w:p>
          <w:p w14:paraId="4A41C7D4">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邮寄地址：福建省泉州市丰泽区东海街道通港西街298号黎明职业大学慈山楼701国际交流学院；</w:t>
            </w:r>
          </w:p>
        </w:tc>
      </w:tr>
      <w:tr w14:paraId="014A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6B16">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205</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EF2">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基于市域产教联合体提升人才培养适应性的路径与实践研究</w:t>
            </w:r>
          </w:p>
        </w:tc>
      </w:tr>
      <w:tr w14:paraId="6349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DB0C">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206</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96A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“双高计划”引领高职教育服务新质生产力发展的路径研究</w:t>
            </w:r>
          </w:p>
        </w:tc>
      </w:tr>
      <w:tr w14:paraId="29C5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EDEE">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207</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5EC7">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职业院校教师数字素养提升路径研究</w:t>
            </w:r>
          </w:p>
        </w:tc>
      </w:tr>
      <w:tr w14:paraId="246F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7B40">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208</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3304">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新时代党建引领职业教育高质量发展的逻辑理路、价值旨归与实践进路</w:t>
            </w:r>
          </w:p>
        </w:tc>
      </w:tr>
      <w:tr w14:paraId="2B2E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F8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209</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3B0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新质生产力引领下高职院校工程类复合交叉型专业群课程体系优化与特色金课程创建的创新策略研究</w:t>
            </w:r>
          </w:p>
        </w:tc>
      </w:tr>
      <w:tr w14:paraId="444A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1C0B">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210</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FAA1">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基于学生个性发展的都市动物医学分层分方向人才培养模式的探索与实践</w:t>
            </w:r>
          </w:p>
        </w:tc>
      </w:tr>
      <w:tr w14:paraId="11D3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95F8">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注：以上课题寄送到高等职业技术教育分会；</w:t>
            </w:r>
            <w:r>
              <w:rPr>
                <w:rFonts w:hint="eastAsia" w:ascii="仿宋_GB2312" w:hAnsi="仿宋_GB2312" w:eastAsia="仿宋_GB2312" w:cs="仿宋_GB2312"/>
                <w:color w:val="auto"/>
                <w:kern w:val="0"/>
                <w:sz w:val="24"/>
                <w:szCs w:val="24"/>
                <w:highlight w:val="none"/>
                <w:lang w:bidi="ar"/>
              </w:rPr>
              <w:t>联系人：周兰；</w:t>
            </w:r>
          </w:p>
          <w:p w14:paraId="7CE7981D">
            <w:pPr>
              <w:keepNext w:val="0"/>
              <w:keepLines w:val="0"/>
              <w:pageBreakBefore w:val="0"/>
              <w:kinsoku/>
              <w:wordWrap/>
              <w:overflowPunct/>
              <w:topLinePunct w:val="0"/>
              <w:autoSpaceDE/>
              <w:autoSpaceDN/>
              <w:bidi w:val="0"/>
              <w:spacing w:line="460" w:lineRule="exact"/>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手机号：13456978660；办公电话：0571-87770158；邮  箱：gzfh2019@163.com；</w:t>
            </w:r>
          </w:p>
          <w:p w14:paraId="4E778535">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lang w:bidi="ar"/>
              </w:rPr>
              <w:t>邮寄地址：浙江省杭州市滨江高教园滨文路528号</w:t>
            </w:r>
            <w:r>
              <w:rPr>
                <w:rFonts w:hint="eastAsia" w:ascii="仿宋_GB2312" w:hAnsi="仿宋_GB2312" w:eastAsia="仿宋_GB2312" w:cs="仿宋_GB2312"/>
                <w:color w:val="auto"/>
                <w:kern w:val="0"/>
                <w:sz w:val="24"/>
                <w:szCs w:val="24"/>
                <w:highlight w:val="none"/>
                <w:lang w:eastAsia="zh-CN" w:bidi="ar"/>
              </w:rPr>
              <w:t>；</w:t>
            </w:r>
          </w:p>
        </w:tc>
      </w:tr>
      <w:tr w14:paraId="33B7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E868">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211</w:t>
            </w:r>
          </w:p>
        </w:tc>
        <w:tc>
          <w:tcPr>
            <w:tcW w:w="4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D5B">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数字化转型驱动高职院校课程资源建设的实践探索</w:t>
            </w:r>
          </w:p>
        </w:tc>
      </w:tr>
      <w:tr w14:paraId="20D9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44668">
            <w:pPr>
              <w:keepNext w:val="0"/>
              <w:keepLines w:val="0"/>
              <w:pageBreakBefore w:val="0"/>
              <w:kinsoku/>
              <w:wordWrap/>
              <w:overflowPunct/>
              <w:topLinePunct w:val="0"/>
              <w:autoSpaceDE/>
              <w:autoSpaceDN/>
              <w:bidi w:val="0"/>
              <w:spacing w:line="460" w:lineRule="exact"/>
              <w:jc w:val="left"/>
              <w:rPr>
                <w:rFonts w:hint="eastAsia" w:ascii="仿宋_GB2312" w:hAnsi="仿宋_GB2312" w:eastAsia="仿宋_GB2312" w:cs="仿宋_GB2312"/>
                <w:b w:val="0"/>
                <w:bCs w:val="0"/>
                <w:color w:val="auto"/>
                <w:kern w:val="0"/>
                <w:sz w:val="24"/>
                <w:szCs w:val="24"/>
                <w:highlight w:val="none"/>
                <w:lang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注：以上课题寄送到学生与安全教育工作委员会；</w:t>
            </w:r>
            <w:r>
              <w:rPr>
                <w:rFonts w:hint="eastAsia" w:ascii="仿宋_GB2312" w:hAnsi="仿宋_GB2312" w:eastAsia="仿宋_GB2312" w:cs="仿宋_GB2312"/>
                <w:b w:val="0"/>
                <w:bCs w:val="0"/>
                <w:color w:val="auto"/>
                <w:spacing w:val="40"/>
                <w:kern w:val="0"/>
                <w:sz w:val="24"/>
                <w:szCs w:val="24"/>
                <w:highlight w:val="none"/>
                <w:fitText w:val="880" w:id="495730013"/>
                <w:lang w:bidi="ar"/>
              </w:rPr>
              <w:t>联系</w:t>
            </w:r>
            <w:r>
              <w:rPr>
                <w:rFonts w:hint="eastAsia" w:ascii="仿宋_GB2312" w:hAnsi="仿宋_GB2312" w:eastAsia="仿宋_GB2312" w:cs="仿宋_GB2312"/>
                <w:b w:val="0"/>
                <w:bCs w:val="0"/>
                <w:color w:val="auto"/>
                <w:spacing w:val="0"/>
                <w:kern w:val="0"/>
                <w:sz w:val="24"/>
                <w:szCs w:val="24"/>
                <w:highlight w:val="none"/>
                <w:fitText w:val="880" w:id="495730013"/>
                <w:lang w:bidi="ar"/>
              </w:rPr>
              <w:t>人</w:t>
            </w:r>
            <w:r>
              <w:rPr>
                <w:rFonts w:hint="eastAsia" w:ascii="仿宋_GB2312" w:hAnsi="仿宋_GB2312" w:eastAsia="仿宋_GB2312" w:cs="仿宋_GB2312"/>
                <w:b w:val="0"/>
                <w:bCs w:val="0"/>
                <w:color w:val="auto"/>
                <w:kern w:val="0"/>
                <w:sz w:val="24"/>
                <w:szCs w:val="24"/>
                <w:highlight w:val="none"/>
                <w:lang w:bidi="ar"/>
              </w:rPr>
              <w:t>：吴柳</w:t>
            </w:r>
            <w:r>
              <w:rPr>
                <w:rFonts w:hint="eastAsia" w:ascii="仿宋_GB2312" w:hAnsi="仿宋_GB2312" w:eastAsia="仿宋_GB2312" w:cs="仿宋_GB2312"/>
                <w:b w:val="0"/>
                <w:bCs w:val="0"/>
                <w:color w:val="auto"/>
                <w:kern w:val="0"/>
                <w:sz w:val="24"/>
                <w:szCs w:val="24"/>
                <w:highlight w:val="none"/>
                <w:lang w:eastAsia="zh-CN" w:bidi="ar"/>
              </w:rPr>
              <w:t>；</w:t>
            </w:r>
          </w:p>
          <w:p w14:paraId="74ABAD04">
            <w:pPr>
              <w:keepNext w:val="0"/>
              <w:keepLines w:val="0"/>
              <w:pageBreakBefore w:val="0"/>
              <w:kinsoku/>
              <w:wordWrap/>
              <w:overflowPunct/>
              <w:topLinePunct w:val="0"/>
              <w:autoSpaceDE/>
              <w:autoSpaceDN/>
              <w:bidi w:val="0"/>
              <w:spacing w:line="460" w:lineRule="exact"/>
              <w:jc w:val="left"/>
              <w:rPr>
                <w:rFonts w:hint="eastAsia" w:ascii="仿宋_GB2312" w:hAnsi="仿宋_GB2312" w:eastAsia="仿宋_GB2312" w:cs="仿宋_GB2312"/>
                <w:b w:val="0"/>
                <w:bCs w:val="0"/>
                <w:color w:val="auto"/>
                <w:kern w:val="0"/>
                <w:sz w:val="24"/>
                <w:szCs w:val="24"/>
                <w:highlight w:val="none"/>
                <w:lang w:bidi="ar"/>
              </w:rPr>
            </w:pPr>
            <w:r>
              <w:rPr>
                <w:rFonts w:hint="eastAsia" w:ascii="仿宋_GB2312" w:hAnsi="仿宋_GB2312" w:eastAsia="仿宋_GB2312" w:cs="仿宋_GB2312"/>
                <w:b w:val="0"/>
                <w:bCs w:val="0"/>
                <w:color w:val="auto"/>
                <w:spacing w:val="40"/>
                <w:kern w:val="0"/>
                <w:sz w:val="24"/>
                <w:szCs w:val="24"/>
                <w:highlight w:val="none"/>
                <w:fitText w:val="880" w:id="170666824"/>
                <w:lang w:bidi="ar"/>
              </w:rPr>
              <w:t>手机</w:t>
            </w:r>
            <w:r>
              <w:rPr>
                <w:rFonts w:hint="eastAsia" w:ascii="仿宋_GB2312" w:hAnsi="仿宋_GB2312" w:eastAsia="仿宋_GB2312" w:cs="仿宋_GB2312"/>
                <w:b w:val="0"/>
                <w:bCs w:val="0"/>
                <w:color w:val="auto"/>
                <w:spacing w:val="0"/>
                <w:kern w:val="0"/>
                <w:sz w:val="24"/>
                <w:szCs w:val="24"/>
                <w:highlight w:val="none"/>
                <w:fitText w:val="880" w:id="170666824"/>
                <w:lang w:bidi="ar"/>
              </w:rPr>
              <w:t>号</w:t>
            </w:r>
            <w:r>
              <w:rPr>
                <w:rFonts w:hint="eastAsia" w:ascii="仿宋_GB2312" w:hAnsi="仿宋_GB2312" w:eastAsia="仿宋_GB2312" w:cs="仿宋_GB2312"/>
                <w:b w:val="0"/>
                <w:bCs w:val="0"/>
                <w:color w:val="auto"/>
                <w:kern w:val="0"/>
                <w:sz w:val="24"/>
                <w:szCs w:val="24"/>
                <w:highlight w:val="none"/>
                <w:lang w:bidi="ar"/>
              </w:rPr>
              <w:t>：18115190056</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b w:val="0"/>
                <w:bCs w:val="0"/>
                <w:color w:val="auto"/>
                <w:spacing w:val="1"/>
                <w:w w:val="91"/>
                <w:kern w:val="0"/>
                <w:sz w:val="24"/>
                <w:szCs w:val="24"/>
                <w:highlight w:val="none"/>
                <w:fitText w:val="880" w:id="1130978409"/>
                <w:lang w:bidi="ar"/>
              </w:rPr>
              <w:t>办公电</w:t>
            </w:r>
            <w:r>
              <w:rPr>
                <w:rFonts w:hint="eastAsia" w:ascii="仿宋_GB2312" w:hAnsi="仿宋_GB2312" w:eastAsia="仿宋_GB2312" w:cs="仿宋_GB2312"/>
                <w:b w:val="0"/>
                <w:bCs w:val="0"/>
                <w:color w:val="auto"/>
                <w:spacing w:val="2"/>
                <w:w w:val="91"/>
                <w:kern w:val="0"/>
                <w:sz w:val="24"/>
                <w:szCs w:val="24"/>
                <w:highlight w:val="none"/>
                <w:fitText w:val="880" w:id="1130978409"/>
                <w:lang w:bidi="ar"/>
              </w:rPr>
              <w:t>话</w:t>
            </w:r>
            <w:r>
              <w:rPr>
                <w:rFonts w:hint="eastAsia" w:ascii="仿宋_GB2312" w:hAnsi="仿宋_GB2312" w:eastAsia="仿宋_GB2312" w:cs="仿宋_GB2312"/>
                <w:b w:val="0"/>
                <w:bCs w:val="0"/>
                <w:color w:val="auto"/>
                <w:kern w:val="0"/>
                <w:sz w:val="24"/>
                <w:szCs w:val="24"/>
                <w:highlight w:val="none"/>
                <w:lang w:bidi="ar"/>
              </w:rPr>
              <w:t>：025-86176009</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val="en-US" w:eastAsia="zh-CN" w:bidi="ar"/>
              </w:rPr>
              <w:t>邮  箱</w:t>
            </w:r>
            <w:r>
              <w:rPr>
                <w:rFonts w:hint="eastAsia" w:ascii="仿宋_GB2312" w:hAnsi="仿宋_GB2312" w:eastAsia="仿宋_GB2312" w:cs="仿宋_GB2312"/>
                <w:b w:val="0"/>
                <w:bCs w:val="0"/>
                <w:color w:val="auto"/>
                <w:kern w:val="0"/>
                <w:sz w:val="24"/>
                <w:szCs w:val="24"/>
                <w:highlight w:val="none"/>
                <w:lang w:bidi="ar"/>
              </w:rPr>
              <w:t>：</w:t>
            </w:r>
            <w:r>
              <w:rPr>
                <w:rFonts w:hint="eastAsia" w:ascii="仿宋_GB2312" w:hAnsi="仿宋_GB2312" w:eastAsia="仿宋_GB2312" w:cs="仿宋_GB2312"/>
                <w:b w:val="0"/>
                <w:bCs w:val="0"/>
                <w:color w:val="auto"/>
                <w:kern w:val="0"/>
                <w:sz w:val="24"/>
                <w:szCs w:val="24"/>
                <w:highlight w:val="none"/>
                <w:lang w:bidi="ar"/>
              </w:rPr>
              <w:fldChar w:fldCharType="begin"/>
            </w:r>
            <w:r>
              <w:rPr>
                <w:rFonts w:hint="eastAsia" w:ascii="仿宋_GB2312" w:hAnsi="仿宋_GB2312" w:eastAsia="仿宋_GB2312" w:cs="仿宋_GB2312"/>
                <w:b w:val="0"/>
                <w:bCs w:val="0"/>
                <w:color w:val="auto"/>
                <w:kern w:val="0"/>
                <w:sz w:val="24"/>
                <w:szCs w:val="24"/>
                <w:highlight w:val="none"/>
                <w:lang w:bidi="ar"/>
              </w:rPr>
              <w:instrText xml:space="preserve"> HYPERLINK "mailto:jmixah@163.com" </w:instrText>
            </w:r>
            <w:r>
              <w:rPr>
                <w:rFonts w:hint="eastAsia" w:ascii="仿宋_GB2312" w:hAnsi="仿宋_GB2312" w:eastAsia="仿宋_GB2312" w:cs="仿宋_GB2312"/>
                <w:b w:val="0"/>
                <w:bCs w:val="0"/>
                <w:color w:val="auto"/>
                <w:kern w:val="0"/>
                <w:sz w:val="24"/>
                <w:szCs w:val="24"/>
                <w:highlight w:val="none"/>
                <w:lang w:bidi="ar"/>
              </w:rPr>
              <w:fldChar w:fldCharType="separate"/>
            </w:r>
            <w:r>
              <w:rPr>
                <w:rFonts w:hint="eastAsia" w:ascii="仿宋_GB2312" w:hAnsi="仿宋_GB2312" w:eastAsia="仿宋_GB2312" w:cs="仿宋_GB2312"/>
                <w:b w:val="0"/>
                <w:bCs w:val="0"/>
                <w:color w:val="auto"/>
                <w:kern w:val="0"/>
                <w:sz w:val="24"/>
                <w:szCs w:val="24"/>
                <w:highlight w:val="none"/>
                <w:lang w:bidi="ar"/>
              </w:rPr>
              <w:t>jmixah@163.com</w:t>
            </w:r>
            <w:r>
              <w:rPr>
                <w:rFonts w:hint="eastAsia" w:ascii="仿宋_GB2312" w:hAnsi="仿宋_GB2312" w:eastAsia="仿宋_GB2312" w:cs="仿宋_GB2312"/>
                <w:b w:val="0"/>
                <w:bCs w:val="0"/>
                <w:color w:val="auto"/>
                <w:kern w:val="0"/>
                <w:sz w:val="24"/>
                <w:szCs w:val="24"/>
                <w:highlight w:val="none"/>
                <w:lang w:bidi="ar"/>
              </w:rPr>
              <w:fldChar w:fldCharType="end"/>
            </w:r>
          </w:p>
          <w:p w14:paraId="79BF22E5">
            <w:pPr>
              <w:keepNext w:val="0"/>
              <w:keepLines w:val="0"/>
              <w:pageBreakBefore w:val="0"/>
              <w:widowControl/>
              <w:suppressLineNumbers w:val="0"/>
              <w:kinsoku/>
              <w:wordWrap/>
              <w:overflowPunct/>
              <w:topLinePunct w:val="0"/>
              <w:autoSpaceDE/>
              <w:autoSpaceDN/>
              <w:bidi w:val="0"/>
              <w:spacing w:line="4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color w:val="auto"/>
                <w:kern w:val="0"/>
                <w:sz w:val="24"/>
                <w:szCs w:val="24"/>
                <w:highlight w:val="none"/>
                <w:lang w:bidi="ar"/>
              </w:rPr>
              <w:t>邮寄地址：江苏省南京市江宁区格致路309号江苏海事职业技术学院学工处</w:t>
            </w:r>
          </w:p>
        </w:tc>
      </w:tr>
    </w:tbl>
    <w:p w14:paraId="522888E8">
      <w:pPr>
        <w:keepNext w:val="0"/>
        <w:keepLines w:val="0"/>
        <w:pageBreakBefore w:val="0"/>
        <w:numPr>
          <w:ilvl w:val="0"/>
          <w:numId w:val="0"/>
        </w:numPr>
        <w:kinsoku/>
        <w:wordWrap/>
        <w:overflowPunct/>
        <w:topLinePunct w:val="0"/>
        <w:autoSpaceDE/>
        <w:autoSpaceDN/>
        <w:bidi w:val="0"/>
        <w:spacing w:line="460" w:lineRule="exact"/>
        <w:ind w:leftChars="0"/>
        <w:jc w:val="left"/>
        <w:rPr>
          <w:rFonts w:hint="eastAsia" w:ascii="仿宋_GB2312" w:hAnsi="仿宋_GB2312" w:eastAsia="仿宋_GB2312" w:cs="仿宋_GB2312"/>
          <w:color w:val="auto"/>
          <w:sz w:val="24"/>
          <w:szCs w:val="24"/>
          <w:highlight w:val="none"/>
        </w:rPr>
      </w:pPr>
    </w:p>
    <w:p w14:paraId="07E43DF2">
      <w:pPr>
        <w:keepNext w:val="0"/>
        <w:keepLines w:val="0"/>
        <w:pageBreakBefore w:val="0"/>
        <w:kinsoku/>
        <w:wordWrap/>
        <w:overflowPunct/>
        <w:topLinePunct w:val="0"/>
        <w:autoSpaceDE/>
        <w:autoSpaceDN/>
        <w:bidi w:val="0"/>
        <w:spacing w:line="460" w:lineRule="exact"/>
        <w:jc w:val="left"/>
        <w:rPr>
          <w:rFonts w:hint="eastAsia" w:ascii="仿宋_GB2312" w:hAnsi="仿宋_GB2312" w:eastAsia="仿宋_GB2312" w:cs="仿宋_GB2312"/>
          <w:b/>
          <w:bCs/>
          <w:color w:val="auto"/>
          <w:spacing w:val="-20"/>
          <w:sz w:val="24"/>
          <w:szCs w:val="24"/>
          <w:highlight w:val="none"/>
        </w:rPr>
      </w:pPr>
      <w:bookmarkStart w:id="6" w:name="_Hlk104904955"/>
    </w:p>
    <w:bookmarkEnd w:id="6"/>
    <w:p w14:paraId="2934C4EE">
      <w:pPr>
        <w:keepNext w:val="0"/>
        <w:keepLines w:val="0"/>
        <w:pageBreakBefore w:val="0"/>
        <w:kinsoku/>
        <w:wordWrap/>
        <w:overflowPunct/>
        <w:topLinePunct w:val="0"/>
        <w:autoSpaceDE/>
        <w:autoSpaceDN/>
        <w:bidi w:val="0"/>
        <w:spacing w:line="460" w:lineRule="exact"/>
        <w:jc w:val="left"/>
        <w:rPr>
          <w:rFonts w:hint="eastAsia" w:ascii="仿宋_GB2312" w:hAnsi="仿宋_GB2312" w:eastAsia="仿宋_GB2312" w:cs="仿宋_GB2312"/>
          <w:color w:val="auto"/>
          <w:sz w:val="24"/>
          <w:szCs w:val="24"/>
          <w:highlight w:val="none"/>
        </w:rPr>
      </w:pPr>
    </w:p>
    <w:sectPr>
      <w:footerReference r:id="rId3" w:type="default"/>
      <w:pgSz w:w="11906" w:h="16838"/>
      <w:pgMar w:top="2268"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9535A6-8103-4880-9FA4-3F4AB2928B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EA4E9D4-1AB4-4D8E-A878-9308E1187D92}"/>
  </w:font>
  <w:font w:name="方正小标宋简体">
    <w:panose1 w:val="02000000000000000000"/>
    <w:charset w:val="86"/>
    <w:family w:val="auto"/>
    <w:pitch w:val="default"/>
    <w:sig w:usb0="00000001" w:usb1="08000000" w:usb2="00000000" w:usb3="00000000" w:csb0="00040000" w:csb1="00000000"/>
    <w:embedRegular r:id="rId3" w:fontKey="{65600BB6-4CCB-402B-AFAE-9AC5A2ED50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DD70">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718"/>
                            <w:docPartObj>
                              <w:docPartGallery w:val="autotext"/>
                            </w:docPartObj>
                          </w:sdtPr>
                          <w:sdtEndPr>
                            <w:rPr>
                              <w:rFonts w:ascii="宋体" w:hAnsi="宋体" w:eastAsia="宋体"/>
                              <w:sz w:val="28"/>
                              <w:szCs w:val="28"/>
                            </w:rPr>
                          </w:sdtEndPr>
                          <w:sdtContent>
                            <w:p w14:paraId="39AE8F67">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p>
                          </w:sdtContent>
                        </w:sdt>
                        <w:p w14:paraId="761AB174">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5718"/>
                      <w:docPartObj>
                        <w:docPartGallery w:val="autotext"/>
                      </w:docPartObj>
                    </w:sdtPr>
                    <w:sdtEndPr>
                      <w:rPr>
                        <w:rFonts w:ascii="宋体" w:hAnsi="宋体" w:eastAsia="宋体"/>
                        <w:sz w:val="28"/>
                        <w:szCs w:val="28"/>
                      </w:rPr>
                    </w:sdtEndPr>
                    <w:sdtContent>
                      <w:p w14:paraId="39AE8F67">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p>
                    </w:sdtContent>
                  </w:sdt>
                  <w:p w14:paraId="761AB174">
                    <w:pPr>
                      <w:rPr>
                        <w:rFonts w:ascii="宋体" w:hAnsi="宋体" w:eastAsia="宋体"/>
                        <w:sz w:val="28"/>
                        <w:szCs w:val="28"/>
                      </w:rPr>
                    </w:pPr>
                  </w:p>
                </w:txbxContent>
              </v:textbox>
            </v:shape>
          </w:pict>
        </mc:Fallback>
      </mc:AlternateContent>
    </w:r>
  </w:p>
  <w:p w14:paraId="57242A3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50F36C7B"/>
    <w:rsid w:val="00081242"/>
    <w:rsid w:val="000960D6"/>
    <w:rsid w:val="0016254B"/>
    <w:rsid w:val="001B5996"/>
    <w:rsid w:val="00213C2A"/>
    <w:rsid w:val="0025637C"/>
    <w:rsid w:val="002C17F5"/>
    <w:rsid w:val="002F5F02"/>
    <w:rsid w:val="003173C4"/>
    <w:rsid w:val="00387D64"/>
    <w:rsid w:val="003C7ECC"/>
    <w:rsid w:val="00424EE6"/>
    <w:rsid w:val="00487DD0"/>
    <w:rsid w:val="004C7759"/>
    <w:rsid w:val="004D0C48"/>
    <w:rsid w:val="00503CCD"/>
    <w:rsid w:val="00570CC6"/>
    <w:rsid w:val="00587A23"/>
    <w:rsid w:val="00587C4D"/>
    <w:rsid w:val="005B449C"/>
    <w:rsid w:val="00600EBD"/>
    <w:rsid w:val="006048D3"/>
    <w:rsid w:val="006317B2"/>
    <w:rsid w:val="00631834"/>
    <w:rsid w:val="006C403B"/>
    <w:rsid w:val="00736320"/>
    <w:rsid w:val="0074403B"/>
    <w:rsid w:val="00797ABA"/>
    <w:rsid w:val="007C47C4"/>
    <w:rsid w:val="008B4050"/>
    <w:rsid w:val="008E575D"/>
    <w:rsid w:val="009071C2"/>
    <w:rsid w:val="009114BD"/>
    <w:rsid w:val="00956E78"/>
    <w:rsid w:val="00992F74"/>
    <w:rsid w:val="009D518B"/>
    <w:rsid w:val="00AA5CBB"/>
    <w:rsid w:val="00AC1A6E"/>
    <w:rsid w:val="00B77898"/>
    <w:rsid w:val="00D824D2"/>
    <w:rsid w:val="00DC0C8E"/>
    <w:rsid w:val="00DC61E7"/>
    <w:rsid w:val="00E41264"/>
    <w:rsid w:val="00EB38A0"/>
    <w:rsid w:val="00EC3A63"/>
    <w:rsid w:val="00EF7382"/>
    <w:rsid w:val="00F16954"/>
    <w:rsid w:val="00F24A67"/>
    <w:rsid w:val="00F54444"/>
    <w:rsid w:val="00F6469E"/>
    <w:rsid w:val="00F8247A"/>
    <w:rsid w:val="00FD10D3"/>
    <w:rsid w:val="00FE4CD7"/>
    <w:rsid w:val="045B18C4"/>
    <w:rsid w:val="0B954C89"/>
    <w:rsid w:val="0DA10524"/>
    <w:rsid w:val="0E733697"/>
    <w:rsid w:val="10BF69AB"/>
    <w:rsid w:val="110C065A"/>
    <w:rsid w:val="14471D0B"/>
    <w:rsid w:val="1AE31E40"/>
    <w:rsid w:val="1C331686"/>
    <w:rsid w:val="21B015D3"/>
    <w:rsid w:val="237F14F0"/>
    <w:rsid w:val="244676D1"/>
    <w:rsid w:val="25522559"/>
    <w:rsid w:val="25EF1AF0"/>
    <w:rsid w:val="265C4504"/>
    <w:rsid w:val="26C24CBE"/>
    <w:rsid w:val="276958B7"/>
    <w:rsid w:val="29396E7E"/>
    <w:rsid w:val="2B257569"/>
    <w:rsid w:val="2D624B5D"/>
    <w:rsid w:val="2E5F7AD8"/>
    <w:rsid w:val="31741628"/>
    <w:rsid w:val="31F754B0"/>
    <w:rsid w:val="32766EBA"/>
    <w:rsid w:val="333358A4"/>
    <w:rsid w:val="3A2C2565"/>
    <w:rsid w:val="3B733EF3"/>
    <w:rsid w:val="3EA717B4"/>
    <w:rsid w:val="423B45B9"/>
    <w:rsid w:val="450C7B3F"/>
    <w:rsid w:val="46D81E62"/>
    <w:rsid w:val="4C6A757F"/>
    <w:rsid w:val="4F200529"/>
    <w:rsid w:val="4FA34C43"/>
    <w:rsid w:val="50540AEB"/>
    <w:rsid w:val="50F36C7B"/>
    <w:rsid w:val="50FB13A3"/>
    <w:rsid w:val="53561CF1"/>
    <w:rsid w:val="55D84FC5"/>
    <w:rsid w:val="574B519F"/>
    <w:rsid w:val="5A2626C3"/>
    <w:rsid w:val="5BC66438"/>
    <w:rsid w:val="5C8A64E1"/>
    <w:rsid w:val="5ED651FD"/>
    <w:rsid w:val="5F023217"/>
    <w:rsid w:val="5F3E6B51"/>
    <w:rsid w:val="632C2F70"/>
    <w:rsid w:val="64AD2E0F"/>
    <w:rsid w:val="653B778C"/>
    <w:rsid w:val="65A57F42"/>
    <w:rsid w:val="69F31A7E"/>
    <w:rsid w:val="74AA21E7"/>
    <w:rsid w:val="773931A2"/>
    <w:rsid w:val="78DA5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494"/>
      </w:tabs>
    </w:pPr>
    <w:rPr>
      <w:rFonts w:ascii="黑体" w:hAnsi="黑体" w:eastAsia="黑体"/>
      <w:bCs/>
    </w:rPr>
  </w:style>
  <w:style w:type="paragraph" w:styleId="6">
    <w:name w:val="Normal (Web)"/>
    <w:basedOn w:val="1"/>
    <w:qFormat/>
    <w:uiPriority w:val="0"/>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4"/>
    <w:qFormat/>
    <w:uiPriority w:val="0"/>
    <w:rPr>
      <w:rFonts w:asciiTheme="minorHAnsi" w:hAnsiTheme="minorHAnsi" w:eastAsiaTheme="minorEastAsia" w:cstheme="minorBidi"/>
      <w:kern w:val="2"/>
      <w:sz w:val="18"/>
      <w:szCs w:val="18"/>
    </w:rPr>
  </w:style>
  <w:style w:type="character" w:customStyle="1" w:styleId="12">
    <w:name w:val="页脚 字符"/>
    <w:basedOn w:val="9"/>
    <w:link w:val="3"/>
    <w:qFormat/>
    <w:uiPriority w:val="99"/>
    <w:rPr>
      <w:rFonts w:asciiTheme="minorHAnsi" w:hAnsiTheme="minorHAnsi" w:eastAsiaTheme="minorEastAsia" w:cstheme="minorBidi"/>
      <w:kern w:val="2"/>
      <w:sz w:val="18"/>
      <w:szCs w:val="18"/>
    </w:rPr>
  </w:style>
  <w:style w:type="character" w:customStyle="1" w:styleId="13">
    <w:name w:val="批注框文本 字符"/>
    <w:basedOn w:val="9"/>
    <w:link w:val="2"/>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font11"/>
    <w:basedOn w:val="9"/>
    <w:qFormat/>
    <w:uiPriority w:val="0"/>
    <w:rPr>
      <w:rFonts w:hint="eastAsia" w:ascii="仿宋_GB2312" w:eastAsia="仿宋_GB2312" w:cs="仿宋_GB2312"/>
      <w:color w:val="000000"/>
      <w:sz w:val="24"/>
      <w:szCs w:val="24"/>
      <w:u w:val="none"/>
    </w:rPr>
  </w:style>
  <w:style w:type="character" w:customStyle="1" w:styleId="16">
    <w:name w:val="font31"/>
    <w:basedOn w:val="9"/>
    <w:qFormat/>
    <w:uiPriority w:val="0"/>
    <w:rPr>
      <w:rFonts w:hint="eastAsia" w:ascii="宋体" w:hAnsi="宋体" w:eastAsia="宋体" w:cs="宋体"/>
      <w:color w:val="000000"/>
      <w:sz w:val="24"/>
      <w:szCs w:val="24"/>
      <w:u w:val="none"/>
    </w:rPr>
  </w:style>
  <w:style w:type="character" w:customStyle="1" w:styleId="17">
    <w:name w:val="font41"/>
    <w:basedOn w:val="9"/>
    <w:qFormat/>
    <w:uiPriority w:val="0"/>
    <w:rPr>
      <w:rFonts w:hint="eastAsia" w:ascii="宋体" w:hAnsi="宋体" w:eastAsia="宋体" w:cs="宋体"/>
      <w:color w:val="000000"/>
      <w:sz w:val="24"/>
      <w:szCs w:val="24"/>
      <w:u w:val="none"/>
    </w:rPr>
  </w:style>
  <w:style w:type="character" w:customStyle="1" w:styleId="18">
    <w:name w:val="font2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7873</Words>
  <Characters>9626</Characters>
  <Lines>53</Lines>
  <Paragraphs>15</Paragraphs>
  <TotalTime>0</TotalTime>
  <ScaleCrop>false</ScaleCrop>
  <LinksUpToDate>false</LinksUpToDate>
  <CharactersWithSpaces>9708</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Jaynings</dc:creator>
  <cp:lastModifiedBy>Jin</cp:lastModifiedBy>
  <cp:lastPrinted>2022-07-14T05:23:00Z</cp:lastPrinted>
  <dcterms:modified xsi:type="dcterms:W3CDTF">2024-08-30T02:07:11Z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0F77D512F9A14312B94FCBEA981E2DC0_13</vt:lpwstr>
  </property>
</Properties>
</file>