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2F075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_GB2312"/>
          <w:sz w:val="28"/>
          <w:szCs w:val="28"/>
          <w:lang w:val="en-US" w:eastAsia="zh-CN"/>
        </w:rPr>
      </w:pPr>
      <w:bookmarkStart w:id="0" w:name="_GoBack"/>
      <w:r>
        <w:rPr>
          <w:rFonts w:hint="eastAsia" w:eastAsia="仿宋_GB2312"/>
          <w:sz w:val="28"/>
          <w:szCs w:val="28"/>
          <w:lang w:val="en-US" w:eastAsia="zh-CN"/>
        </w:rPr>
        <w:t>附件2 船员培训质量管理规则对培训机构要求</w:t>
      </w:r>
    </w:p>
    <w:bookmarkEnd w:id="0"/>
    <w:p w14:paraId="2D172677">
      <w:pPr>
        <w:keepNext w:val="0"/>
        <w:keepLines w:val="0"/>
        <w:pageBreakBefore w:val="0"/>
        <w:widowControl/>
        <w:numPr>
          <w:ilvl w:val="0"/>
          <w:numId w:val="1"/>
        </w:numPr>
        <w:suppressLineNumbers w:val="0"/>
        <w:kinsoku/>
        <w:overflowPunct/>
        <w:topLinePunct w:val="0"/>
        <w:autoSpaceDE/>
        <w:autoSpaceDN/>
        <w:bidi w:val="0"/>
        <w:spacing w:line="360" w:lineRule="auto"/>
        <w:jc w:val="left"/>
        <w:textAlignment w:val="auto"/>
        <w:rPr>
          <w:rFonts w:hint="eastAsia" w:ascii="仿宋" w:hAnsi="仿宋" w:eastAsia="仿宋" w:cs="仿宋"/>
          <w:color w:val="000000"/>
          <w:kern w:val="0"/>
          <w:sz w:val="28"/>
          <w:szCs w:val="28"/>
          <w:lang w:val="en-US" w:eastAsia="zh-CN" w:bidi="ar"/>
        </w:rPr>
      </w:pPr>
      <w:r>
        <w:rPr>
          <w:rFonts w:ascii="仿宋" w:hAnsi="仿宋" w:eastAsia="仿宋" w:cs="仿宋"/>
          <w:b/>
          <w:bCs/>
          <w:color w:val="000000"/>
          <w:kern w:val="0"/>
          <w:sz w:val="28"/>
          <w:szCs w:val="28"/>
          <w:lang w:val="en-US" w:eastAsia="zh-CN" w:bidi="ar"/>
        </w:rPr>
        <w:t xml:space="preserve">培训课程和实施计划 </w:t>
      </w:r>
      <w:r>
        <w:rPr>
          <w:rFonts w:hint="eastAsia" w:ascii="仿宋" w:hAnsi="仿宋" w:eastAsia="仿宋" w:cs="仿宋"/>
          <w:b/>
          <w:bCs/>
          <w:color w:val="000000"/>
          <w:kern w:val="0"/>
          <w:sz w:val="28"/>
          <w:szCs w:val="28"/>
          <w:lang w:val="en-US" w:eastAsia="zh-CN" w:bidi="ar"/>
        </w:rPr>
        <w:t>：</w:t>
      </w:r>
      <w:r>
        <w:rPr>
          <w:rFonts w:hint="eastAsia" w:ascii="仿宋" w:hAnsi="仿宋" w:eastAsia="仿宋" w:cs="仿宋"/>
          <w:color w:val="000000"/>
          <w:kern w:val="0"/>
          <w:sz w:val="28"/>
          <w:szCs w:val="28"/>
          <w:lang w:val="en-US" w:eastAsia="zh-CN" w:bidi="ar"/>
        </w:rPr>
        <w:t>建立文件化程序，对培训课程、教学计划的编制、评审（论证）、审批、发布、修改等过程进行控制。</w:t>
      </w:r>
    </w:p>
    <w:p w14:paraId="0DA2F40A">
      <w:pPr>
        <w:keepNext w:val="0"/>
        <w:keepLines w:val="0"/>
        <w:pageBreakBefore w:val="0"/>
        <w:widowControl/>
        <w:suppressLineNumbers w:val="0"/>
        <w:kinsoku/>
        <w:overflowPunct/>
        <w:topLinePunct w:val="0"/>
        <w:autoSpaceDE/>
        <w:autoSpaceDN/>
        <w:bidi w:val="0"/>
        <w:spacing w:line="360" w:lineRule="auto"/>
        <w:jc w:val="left"/>
        <w:textAlignment w:val="auto"/>
        <w:rPr>
          <w:sz w:val="28"/>
          <w:szCs w:val="28"/>
        </w:rPr>
      </w:pPr>
      <w:r>
        <w:rPr>
          <w:rFonts w:hint="eastAsia" w:ascii="仿宋" w:hAnsi="仿宋" w:eastAsia="仿宋" w:cs="仿宋"/>
          <w:b/>
          <w:bCs/>
          <w:color w:val="000000"/>
          <w:kern w:val="0"/>
          <w:sz w:val="28"/>
          <w:szCs w:val="28"/>
          <w:lang w:val="en-US" w:eastAsia="zh-CN" w:bidi="ar"/>
        </w:rPr>
        <w:t xml:space="preserve">2. </w:t>
      </w:r>
      <w:r>
        <w:rPr>
          <w:rFonts w:ascii="仿宋" w:hAnsi="仿宋" w:eastAsia="仿宋" w:cs="仿宋"/>
          <w:b/>
          <w:bCs/>
          <w:color w:val="000000"/>
          <w:kern w:val="0"/>
          <w:sz w:val="28"/>
          <w:szCs w:val="28"/>
          <w:lang w:val="en-US" w:eastAsia="zh-CN" w:bidi="ar"/>
        </w:rPr>
        <w:t xml:space="preserve">招生与学员管理 </w:t>
      </w:r>
      <w:r>
        <w:rPr>
          <w:rFonts w:hint="eastAsia" w:ascii="仿宋" w:hAnsi="仿宋" w:eastAsia="仿宋" w:cs="仿宋"/>
          <w:b/>
          <w:bCs/>
          <w:color w:val="000000"/>
          <w:kern w:val="0"/>
          <w:sz w:val="28"/>
          <w:szCs w:val="28"/>
          <w:lang w:val="en-US" w:eastAsia="zh-CN" w:bidi="ar"/>
        </w:rPr>
        <w:t>：</w:t>
      </w:r>
      <w:r>
        <w:rPr>
          <w:rFonts w:hint="eastAsia" w:ascii="仿宋" w:hAnsi="仿宋" w:eastAsia="仿宋" w:cs="仿宋"/>
          <w:color w:val="000000"/>
          <w:kern w:val="0"/>
          <w:sz w:val="28"/>
          <w:szCs w:val="28"/>
          <w:lang w:val="en-US" w:eastAsia="zh-CN" w:bidi="ar"/>
        </w:rPr>
        <w:t>建立文件化程序，对招生、学员名册和培训完成情况报备、学员考勤和日常管理、档案管理、培训证明、 证书发放的全过程进行控制，招生和学员管理过程应明确记录并予以保持。</w:t>
      </w:r>
    </w:p>
    <w:p w14:paraId="6599CE70">
      <w:pPr>
        <w:keepNext w:val="0"/>
        <w:keepLines w:val="0"/>
        <w:pageBreakBefore w:val="0"/>
        <w:widowControl/>
        <w:suppressLineNumbers w:val="0"/>
        <w:kinsoku/>
        <w:overflowPunct/>
        <w:topLinePunct w:val="0"/>
        <w:autoSpaceDE/>
        <w:autoSpaceDN/>
        <w:bidi w:val="0"/>
        <w:spacing w:line="360" w:lineRule="auto"/>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 xml:space="preserve">3. </w:t>
      </w:r>
      <w:r>
        <w:rPr>
          <w:rFonts w:ascii="仿宋" w:hAnsi="仿宋" w:eastAsia="仿宋" w:cs="仿宋"/>
          <w:b/>
          <w:bCs/>
          <w:color w:val="000000"/>
          <w:kern w:val="0"/>
          <w:sz w:val="28"/>
          <w:szCs w:val="28"/>
          <w:lang w:val="en-US" w:eastAsia="zh-CN" w:bidi="ar"/>
        </w:rPr>
        <w:t>教学与管理人员</w:t>
      </w:r>
      <w:r>
        <w:rPr>
          <w:rFonts w:hint="eastAsia" w:ascii="仿宋" w:hAnsi="仿宋" w:eastAsia="仿宋" w:cs="仿宋"/>
          <w:b/>
          <w:bCs/>
          <w:color w:val="000000"/>
          <w:kern w:val="0"/>
          <w:sz w:val="28"/>
          <w:szCs w:val="28"/>
          <w:lang w:val="en-US" w:eastAsia="zh-CN" w:bidi="ar"/>
        </w:rPr>
        <w:t>：</w:t>
      </w:r>
      <w:r>
        <w:rPr>
          <w:rFonts w:hint="eastAsia" w:ascii="仿宋" w:hAnsi="仿宋" w:eastAsia="仿宋" w:cs="仿宋"/>
          <w:color w:val="000000"/>
          <w:kern w:val="0"/>
          <w:sz w:val="28"/>
          <w:szCs w:val="28"/>
          <w:lang w:val="en-US" w:eastAsia="zh-CN" w:bidi="ar"/>
        </w:rPr>
        <w:t>建立文件化程序，对教学与管理人员的配备、培训和考核过程进行控制。</w:t>
      </w:r>
    </w:p>
    <w:p w14:paraId="02E28045">
      <w:pPr>
        <w:keepNext w:val="0"/>
        <w:keepLines w:val="0"/>
        <w:pageBreakBefore w:val="0"/>
        <w:widowControl/>
        <w:suppressLineNumbers w:val="0"/>
        <w:kinsoku/>
        <w:overflowPunct/>
        <w:topLinePunct w:val="0"/>
        <w:autoSpaceDE/>
        <w:autoSpaceDN/>
        <w:bidi w:val="0"/>
        <w:spacing w:line="360" w:lineRule="auto"/>
        <w:jc w:val="left"/>
        <w:textAlignment w:val="auto"/>
        <w:rPr>
          <w:sz w:val="28"/>
          <w:szCs w:val="28"/>
        </w:rPr>
      </w:pPr>
      <w:r>
        <w:rPr>
          <w:rFonts w:hint="eastAsia" w:ascii="仿宋" w:hAnsi="仿宋" w:eastAsia="仿宋" w:cs="仿宋"/>
          <w:b/>
          <w:bCs/>
          <w:color w:val="000000"/>
          <w:kern w:val="0"/>
          <w:sz w:val="28"/>
          <w:szCs w:val="28"/>
          <w:lang w:val="en-US" w:eastAsia="zh-CN" w:bidi="ar"/>
        </w:rPr>
        <w:t xml:space="preserve">4. </w:t>
      </w:r>
      <w:r>
        <w:rPr>
          <w:rFonts w:ascii="仿宋" w:hAnsi="仿宋" w:eastAsia="仿宋" w:cs="仿宋"/>
          <w:b/>
          <w:bCs/>
          <w:color w:val="000000"/>
          <w:kern w:val="0"/>
          <w:sz w:val="28"/>
          <w:szCs w:val="28"/>
          <w:lang w:val="en-US" w:eastAsia="zh-CN" w:bidi="ar"/>
        </w:rPr>
        <w:t>场地、设施和设备</w:t>
      </w:r>
      <w:r>
        <w:rPr>
          <w:rFonts w:hint="eastAsia" w:ascii="仿宋" w:hAnsi="仿宋" w:eastAsia="仿宋" w:cs="仿宋"/>
          <w:color w:val="000000"/>
          <w:kern w:val="0"/>
          <w:sz w:val="28"/>
          <w:szCs w:val="28"/>
          <w:lang w:val="en-US" w:eastAsia="zh-CN" w:bidi="ar"/>
        </w:rPr>
        <w:t>：建立文件化程序，以保证教学和训练所需的场地、设施和设备以及教材和图书资料符合《中华人民共和国船员培训管理规则》要求并保持可用状态</w:t>
      </w:r>
      <w:r>
        <w:rPr>
          <w:rFonts w:hint="eastAsia" w:eastAsia="仿宋"/>
          <w:sz w:val="28"/>
          <w:szCs w:val="28"/>
          <w:lang w:eastAsia="zh-CN"/>
        </w:rPr>
        <w:t>。</w:t>
      </w:r>
      <w:r>
        <w:rPr>
          <w:rFonts w:ascii="仿宋" w:hAnsi="仿宋" w:eastAsia="仿宋" w:cs="仿宋"/>
          <w:color w:val="000000"/>
          <w:kern w:val="0"/>
          <w:sz w:val="28"/>
          <w:szCs w:val="28"/>
          <w:lang w:val="en-US" w:eastAsia="zh-CN" w:bidi="ar"/>
        </w:rPr>
        <w:t>场地、设施和设备的控制过程应明确记录并予以保持。</w:t>
      </w:r>
    </w:p>
    <w:p w14:paraId="6E1FFCF2">
      <w:pPr>
        <w:keepNext w:val="0"/>
        <w:keepLines w:val="0"/>
        <w:pageBreakBefore w:val="0"/>
        <w:widowControl/>
        <w:suppressLineNumbers w:val="0"/>
        <w:kinsoku/>
        <w:overflowPunct/>
        <w:topLinePunct w:val="0"/>
        <w:autoSpaceDE/>
        <w:autoSpaceDN/>
        <w:bidi w:val="0"/>
        <w:spacing w:line="360" w:lineRule="auto"/>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 xml:space="preserve">5. </w:t>
      </w:r>
      <w:r>
        <w:rPr>
          <w:rFonts w:ascii="仿宋" w:hAnsi="仿宋" w:eastAsia="仿宋" w:cs="仿宋"/>
          <w:b/>
          <w:bCs/>
          <w:color w:val="000000"/>
          <w:kern w:val="0"/>
          <w:sz w:val="28"/>
          <w:szCs w:val="28"/>
          <w:lang w:val="en-US" w:eastAsia="zh-CN" w:bidi="ar"/>
        </w:rPr>
        <w:t xml:space="preserve">教学和训练的实施 </w:t>
      </w:r>
      <w:r>
        <w:rPr>
          <w:rFonts w:hint="eastAsia" w:ascii="仿宋" w:hAnsi="仿宋" w:eastAsia="仿宋" w:cs="仿宋"/>
          <w:b/>
          <w:bCs/>
          <w:color w:val="000000"/>
          <w:kern w:val="0"/>
          <w:sz w:val="28"/>
          <w:szCs w:val="28"/>
          <w:lang w:val="en-US" w:eastAsia="zh-CN" w:bidi="ar"/>
        </w:rPr>
        <w:t>：</w:t>
      </w:r>
      <w:r>
        <w:rPr>
          <w:rFonts w:hint="eastAsia" w:ascii="仿宋" w:hAnsi="仿宋" w:eastAsia="仿宋" w:cs="仿宋"/>
          <w:color w:val="000000"/>
          <w:kern w:val="0"/>
          <w:sz w:val="28"/>
          <w:szCs w:val="28"/>
          <w:lang w:val="en-US" w:eastAsia="zh-CN" w:bidi="ar"/>
        </w:rPr>
        <w:t>建立文件化程序，对教学人员的确定、教学准备、教学实施、教学进度与调课控制、实践性教学的安全保障与节能环保、考试管理等过程进行控制，以保证教学和训练按照经过确认的船员培训课程实施并符合相关规定。教学和训练实施过程应明确记录并予以保持。</w:t>
      </w:r>
    </w:p>
    <w:p w14:paraId="6B560184">
      <w:pPr>
        <w:keepNext w:val="0"/>
        <w:keepLines w:val="0"/>
        <w:pageBreakBefore w:val="0"/>
        <w:widowControl/>
        <w:suppressLineNumbers w:val="0"/>
        <w:kinsoku/>
        <w:overflowPunct/>
        <w:topLinePunct w:val="0"/>
        <w:autoSpaceDE/>
        <w:autoSpaceDN/>
        <w:bidi w:val="0"/>
        <w:spacing w:line="360" w:lineRule="auto"/>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 xml:space="preserve">6. </w:t>
      </w:r>
      <w:r>
        <w:rPr>
          <w:rFonts w:ascii="仿宋" w:hAnsi="仿宋" w:eastAsia="仿宋" w:cs="仿宋"/>
          <w:b/>
          <w:bCs/>
          <w:color w:val="000000"/>
          <w:kern w:val="0"/>
          <w:sz w:val="28"/>
          <w:szCs w:val="28"/>
          <w:lang w:val="en-US" w:eastAsia="zh-CN" w:bidi="ar"/>
        </w:rPr>
        <w:t>教学和训练的检查与评估</w:t>
      </w:r>
      <w:r>
        <w:rPr>
          <w:rFonts w:hint="eastAsia" w:ascii="仿宋" w:hAnsi="仿宋" w:eastAsia="仿宋" w:cs="仿宋"/>
          <w:b/>
          <w:bCs/>
          <w:color w:val="000000"/>
          <w:kern w:val="0"/>
          <w:sz w:val="28"/>
          <w:szCs w:val="28"/>
          <w:lang w:val="en-US" w:eastAsia="zh-CN" w:bidi="ar"/>
        </w:rPr>
        <w:t>：</w:t>
      </w:r>
      <w:r>
        <w:rPr>
          <w:rFonts w:hint="eastAsia" w:ascii="仿宋" w:hAnsi="仿宋" w:eastAsia="仿宋" w:cs="仿宋"/>
          <w:color w:val="000000"/>
          <w:kern w:val="0"/>
          <w:sz w:val="28"/>
          <w:szCs w:val="28"/>
          <w:lang w:val="en-US" w:eastAsia="zh-CN" w:bidi="ar"/>
        </w:rPr>
        <w:t>建立文件化程序，对教学和训练环节的检查、教学和训练质量的评估、检查和评估结果的处置等过程进行控制，以保证教学和训练的秩序和效果。 教学和训练的检查与评估过程应明确记录并予以保持。</w:t>
      </w:r>
    </w:p>
    <w:p w14:paraId="4DD9523D">
      <w:pPr>
        <w:keepNext w:val="0"/>
        <w:keepLines w:val="0"/>
        <w:pageBreakBefore w:val="0"/>
        <w:numPr>
          <w:ilvl w:val="0"/>
          <w:numId w:val="0"/>
        </w:numPr>
        <w:kinsoku/>
        <w:overflowPunct/>
        <w:topLinePunct w:val="0"/>
        <w:autoSpaceDE/>
        <w:autoSpaceDN/>
        <w:bidi w:val="0"/>
        <w:spacing w:line="360" w:lineRule="auto"/>
        <w:textAlignment w:val="auto"/>
        <w:rPr>
          <w:rFonts w:hint="default" w:eastAsia="仿宋_GB2312"/>
          <w:sz w:val="28"/>
          <w:szCs w:val="28"/>
          <w:lang w:val="en-US" w:eastAsia="zh-CN"/>
        </w:rPr>
      </w:pPr>
      <w:r>
        <w:rPr>
          <w:rFonts w:hint="eastAsia" w:ascii="仿宋" w:hAnsi="仿宋" w:eastAsia="仿宋" w:cs="仿宋"/>
          <w:b/>
          <w:bCs/>
          <w:color w:val="000000"/>
          <w:kern w:val="0"/>
          <w:sz w:val="28"/>
          <w:szCs w:val="28"/>
          <w:lang w:val="en-US" w:eastAsia="zh-CN" w:bidi="ar"/>
        </w:rPr>
        <w:t xml:space="preserve">7. </w:t>
      </w:r>
      <w:r>
        <w:rPr>
          <w:rFonts w:ascii="仿宋" w:hAnsi="仿宋" w:eastAsia="仿宋" w:cs="仿宋"/>
          <w:b/>
          <w:bCs/>
          <w:color w:val="000000"/>
          <w:kern w:val="0"/>
          <w:sz w:val="28"/>
          <w:szCs w:val="28"/>
          <w:lang w:val="en-US" w:eastAsia="zh-CN" w:bidi="ar"/>
        </w:rPr>
        <w:t>质量记录控制</w:t>
      </w:r>
      <w:r>
        <w:rPr>
          <w:rFonts w:hint="eastAsia" w:ascii="仿宋" w:hAnsi="仿宋" w:eastAsia="仿宋" w:cs="仿宋"/>
          <w:b/>
          <w:bCs/>
          <w:color w:val="000000"/>
          <w:kern w:val="0"/>
          <w:sz w:val="28"/>
          <w:szCs w:val="28"/>
          <w:lang w:val="en-US" w:eastAsia="zh-CN" w:bidi="ar"/>
        </w:rPr>
        <w:t>：</w:t>
      </w:r>
      <w:r>
        <w:rPr>
          <w:rFonts w:hint="eastAsia" w:ascii="仿宋" w:hAnsi="仿宋" w:eastAsia="仿宋" w:cs="仿宋"/>
          <w:color w:val="000000"/>
          <w:kern w:val="0"/>
          <w:sz w:val="28"/>
          <w:szCs w:val="28"/>
          <w:lang w:val="en-US" w:eastAsia="zh-CN" w:bidi="ar"/>
        </w:rPr>
        <w:t>建立文件化程序，对船员培训质量管理体系运行相关质量记录的形式、标识、记载、保存、检索等过程进行控制，明确质量记录的保存期限和地点，以提供质量管理体系有效运行的证据，保证船员培训质量管理活动具有可追溯性。</w:t>
      </w:r>
    </w:p>
    <w:p w14:paraId="5372A4E1">
      <w:pPr>
        <w:keepNext w:val="0"/>
        <w:keepLines w:val="0"/>
        <w:pageBreakBefore w:val="0"/>
        <w:numPr>
          <w:ilvl w:val="0"/>
          <w:numId w:val="0"/>
        </w:numPr>
        <w:kinsoku/>
        <w:overflowPunct/>
        <w:topLinePunct w:val="0"/>
        <w:autoSpaceDE/>
        <w:autoSpaceDN/>
        <w:bidi w:val="0"/>
        <w:spacing w:line="360" w:lineRule="auto"/>
        <w:ind w:firstLine="560" w:firstLineChars="200"/>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学校船员培训项目课程</w:t>
      </w:r>
      <w:r>
        <w:rPr>
          <w:rFonts w:hint="eastAsia" w:ascii="仿宋" w:hAnsi="仿宋" w:eastAsia="仿宋" w:cs="仿宋"/>
          <w:color w:val="000000"/>
          <w:kern w:val="0"/>
          <w:sz w:val="28"/>
          <w:szCs w:val="28"/>
          <w:lang w:val="zh-CN" w:eastAsia="zh-CN" w:bidi="ar"/>
        </w:rPr>
        <w:t>根据《海船船员培训大纲（2021版）》及《海船船员培训机构课程确认实施指南》文件</w:t>
      </w:r>
      <w:r>
        <w:rPr>
          <w:rFonts w:hint="eastAsia" w:ascii="仿宋" w:hAnsi="仿宋" w:eastAsia="仿宋" w:cs="仿宋"/>
          <w:color w:val="000000"/>
          <w:kern w:val="0"/>
          <w:sz w:val="28"/>
          <w:szCs w:val="28"/>
          <w:lang w:val="en-US" w:eastAsia="zh-CN" w:bidi="ar"/>
        </w:rPr>
        <w:t>要求开展了课程确认，并根据专家的意见进行了修订。目前正在实施的课程体系需按照确认后的课程体系运行，相关质量记录需按照修订后的课程体系执行。</w:t>
      </w:r>
    </w:p>
    <w:p w14:paraId="4D130537">
      <w:pPr>
        <w:keepNext w:val="0"/>
        <w:keepLines w:val="0"/>
        <w:pageBreakBefore w:val="0"/>
        <w:widowControl/>
        <w:suppressLineNumbers w:val="0"/>
        <w:kinsoku/>
        <w:overflowPunct/>
        <w:topLinePunct w:val="0"/>
        <w:autoSpaceDE/>
        <w:autoSpaceDN/>
        <w:bidi w:val="0"/>
        <w:spacing w:line="360" w:lineRule="auto"/>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 xml:space="preserve">8. </w:t>
      </w:r>
      <w:r>
        <w:rPr>
          <w:rFonts w:ascii="仿宋" w:hAnsi="仿宋" w:eastAsia="仿宋" w:cs="仿宋"/>
          <w:b/>
          <w:bCs/>
          <w:color w:val="000000"/>
          <w:kern w:val="0"/>
          <w:sz w:val="28"/>
          <w:szCs w:val="28"/>
          <w:lang w:val="en-US" w:eastAsia="zh-CN" w:bidi="ar"/>
        </w:rPr>
        <w:t>纠正措施和质量风险管理</w:t>
      </w:r>
      <w:r>
        <w:rPr>
          <w:rFonts w:hint="eastAsia" w:ascii="仿宋" w:hAnsi="仿宋" w:eastAsia="仿宋" w:cs="仿宋"/>
          <w:b/>
          <w:bCs/>
          <w:color w:val="000000"/>
          <w:kern w:val="0"/>
          <w:sz w:val="28"/>
          <w:szCs w:val="28"/>
          <w:lang w:val="en-US" w:eastAsia="zh-CN" w:bidi="ar"/>
        </w:rPr>
        <w:t>：</w:t>
      </w:r>
      <w:r>
        <w:rPr>
          <w:rFonts w:hint="eastAsia" w:ascii="仿宋" w:hAnsi="仿宋" w:eastAsia="仿宋" w:cs="仿宋"/>
          <w:color w:val="000000"/>
          <w:kern w:val="0"/>
          <w:sz w:val="28"/>
          <w:szCs w:val="28"/>
          <w:lang w:val="en-US" w:eastAsia="zh-CN" w:bidi="ar"/>
        </w:rPr>
        <w:t>建立纠正措施和质量风险管理的文件化程序，对不符合要求的情况的采集、原因分析、纠正措施的制定，以及纠正措施实施与验证等活动进行控制，以保证不符合要求的情况得到及时纠正。对影响船员培训质量的潜在风险的识别、分析、评估和应对等过程进行控制，以保证船员培训活动实现预期目标。纠正措施和质量风险管理应明确记录并予以保持。</w:t>
      </w:r>
    </w:p>
    <w:p w14:paraId="27519830">
      <w:pPr>
        <w:keepNext w:val="0"/>
        <w:keepLines w:val="0"/>
        <w:pageBreakBefore w:val="0"/>
        <w:widowControl/>
        <w:suppressLineNumbers w:val="0"/>
        <w:kinsoku/>
        <w:overflowPunct/>
        <w:topLinePunct w:val="0"/>
        <w:autoSpaceDE/>
        <w:autoSpaceDN/>
        <w:bidi w:val="0"/>
        <w:spacing w:line="360" w:lineRule="auto"/>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 xml:space="preserve">9. </w:t>
      </w:r>
      <w:r>
        <w:rPr>
          <w:rFonts w:ascii="仿宋" w:hAnsi="仿宋" w:eastAsia="仿宋" w:cs="仿宋"/>
          <w:b/>
          <w:bCs/>
          <w:color w:val="000000"/>
          <w:kern w:val="0"/>
          <w:sz w:val="28"/>
          <w:szCs w:val="28"/>
          <w:lang w:val="en-US" w:eastAsia="zh-CN" w:bidi="ar"/>
        </w:rPr>
        <w:t>文件控制</w:t>
      </w:r>
      <w:r>
        <w:rPr>
          <w:rFonts w:hint="eastAsia" w:ascii="仿宋" w:hAnsi="仿宋" w:eastAsia="仿宋" w:cs="仿宋"/>
          <w:b/>
          <w:bCs/>
          <w:color w:val="000000"/>
          <w:kern w:val="0"/>
          <w:sz w:val="28"/>
          <w:szCs w:val="28"/>
          <w:lang w:val="en-US" w:eastAsia="zh-CN" w:bidi="ar"/>
        </w:rPr>
        <w:t>：</w:t>
      </w:r>
      <w:r>
        <w:rPr>
          <w:rFonts w:hint="eastAsia" w:ascii="仿宋" w:hAnsi="仿宋" w:eastAsia="仿宋" w:cs="仿宋"/>
          <w:color w:val="000000"/>
          <w:kern w:val="0"/>
          <w:sz w:val="28"/>
          <w:szCs w:val="28"/>
          <w:lang w:val="en-US" w:eastAsia="zh-CN" w:bidi="ar"/>
        </w:rPr>
        <w:t>建立文件化程序，对质量管理体系文件的拟定、审批、发布、收集、识别、标识、流转、使用、保管、更新、作废和归档等过程进行控制。受控文件清单应予保存并得到及时更新，保证在使用场所可获得适用文件的有效版本。文件控制应明确记录并予以保持。</w:t>
      </w:r>
    </w:p>
    <w:p w14:paraId="76D47AB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A3489E"/>
    <w:multiLevelType w:val="singleLevel"/>
    <w:tmpl w:val="CDA3489E"/>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5MWQ5OTlmM2I3NzJhYzY2NmUyOTg1ZjQ5NTc5ZDgifQ=="/>
  </w:docVars>
  <w:rsids>
    <w:rsidRoot w:val="117113D8"/>
    <w:rsid w:val="117113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2024-09-18T00:54:00Z</dcterms:created>
  <dc:creator>明儿</dc:creator>
  <cp:lastModifiedBy>明儿</cp:lastModifiedBy>
  <dcterms:modified xsi:type="dcterms:W3CDTF">2024-09-18T00:54:46Z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E13ECFE8019849DF9BB7FD56C6F21A45_11</vt:lpwstr>
  </property>
</Properties>
</file>