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F51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附件3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中间审核（附加审核）所需的各类材料</w:t>
      </w:r>
    </w:p>
    <w:p w14:paraId="44ED981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中间审核（附加审核）所需的各类材料包括但不限于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</w:t>
      </w:r>
    </w:p>
    <w:p w14:paraId="04776B5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质量管理体系文件（F/1版）</w:t>
      </w:r>
      <w:r>
        <w:rPr>
          <w:rFonts w:hint="eastAsia" w:eastAsia="仿宋_GB2312"/>
          <w:sz w:val="28"/>
          <w:szCs w:val="28"/>
          <w:lang w:val="en-US" w:eastAsia="zh-CN"/>
        </w:rPr>
        <w:t>：质量手册、程序文件、岗位职责；（已完成）</w:t>
      </w:r>
    </w:p>
    <w:p w14:paraId="399EE91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内部规章制度汇编</w:t>
      </w:r>
      <w:r>
        <w:rPr>
          <w:rFonts w:hint="eastAsia" w:eastAsia="仿宋_GB2312"/>
          <w:color w:val="FF0000"/>
          <w:sz w:val="28"/>
          <w:szCs w:val="28"/>
          <w:lang w:val="en-US" w:eastAsia="zh-CN"/>
        </w:rPr>
        <w:t>（未完成，</w:t>
      </w:r>
      <w:r>
        <w:rPr>
          <w:rFonts w:hint="eastAsia" w:eastAsia="仿宋_GB2312"/>
          <w:sz w:val="28"/>
          <w:szCs w:val="28"/>
          <w:lang w:val="en-US" w:eastAsia="zh-CN"/>
        </w:rPr>
        <w:t>责任部门：党政办 责任人：苏中洋）</w:t>
      </w:r>
    </w:p>
    <w:p w14:paraId="50D4B209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外部文件——船员培训（已完成）</w:t>
      </w:r>
    </w:p>
    <w:p w14:paraId="4A0BF2D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外部文件——职业教育（已完成）</w:t>
      </w:r>
    </w:p>
    <w:p w14:paraId="7B48E1C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航海模拟器手册（已完成）</w:t>
      </w:r>
    </w:p>
    <w:p w14:paraId="39163973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师资佐证材料</w:t>
      </w:r>
      <w:r>
        <w:rPr>
          <w:rFonts w:hint="eastAsia" w:eastAsia="仿宋_GB2312"/>
          <w:color w:val="FF0000"/>
          <w:sz w:val="28"/>
          <w:szCs w:val="28"/>
          <w:lang w:val="en-US" w:eastAsia="zh-CN"/>
        </w:rPr>
        <w:t>（未完成，</w:t>
      </w:r>
      <w:r>
        <w:rPr>
          <w:rFonts w:hint="eastAsia" w:eastAsia="仿宋_GB2312"/>
          <w:sz w:val="28"/>
          <w:szCs w:val="28"/>
          <w:lang w:val="en-US" w:eastAsia="zh-CN"/>
        </w:rPr>
        <w:t>责任部门：航海学院 责任人：邓华；机电学院 责任人：孙长飞 责任部门：继续教育学院 责任人：王松明）</w:t>
      </w:r>
      <w:bookmarkStart w:id="0" w:name="_GoBack"/>
      <w:bookmarkEnd w:id="0"/>
    </w:p>
    <w:p w14:paraId="1A1093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（1）教学人员：需要相关教师的学历证书、所持适任证书或职称、教学经历、船上服务资历等信息</w:t>
      </w:r>
    </w:p>
    <w:p w14:paraId="6D1FF6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（2）专职教学管理人员：需要相关教师的学历证书、管理和操作设施设备的情况等信息</w:t>
      </w:r>
    </w:p>
    <w:p w14:paraId="1DD98D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eastAsia="仿宋_GB2312"/>
          <w:color w:val="FF0000"/>
          <w:sz w:val="28"/>
          <w:szCs w:val="28"/>
          <w:lang w:val="en-US" w:eastAsia="zh-CN"/>
        </w:rPr>
        <w:t>注：师资佐证材料以每个培训项目为单位进行整理，相关电子档提交质量管理处统一印制。</w:t>
      </w:r>
    </w:p>
    <w:p w14:paraId="2EEB9226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船员培训项目场地设施设备现场审核记录（已完成）</w:t>
      </w:r>
    </w:p>
    <w:p w14:paraId="2DDB1296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船员培训项目教学人员和管理人员现场审核记录</w:t>
      </w:r>
    </w:p>
    <w:p w14:paraId="402B4F1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left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color w:val="FF0000"/>
          <w:sz w:val="28"/>
          <w:szCs w:val="28"/>
          <w:lang w:val="en-US" w:eastAsia="zh-CN"/>
        </w:rPr>
        <w:t>（缺少部分项目：</w:t>
      </w:r>
      <w:r>
        <w:rPr>
          <w:rFonts w:hint="eastAsia" w:eastAsia="仿宋_GB2312"/>
          <w:sz w:val="28"/>
          <w:szCs w:val="28"/>
          <w:lang w:val="en-US" w:eastAsia="zh-CN"/>
        </w:rPr>
        <w:t>保安意识、保安职责、船上厨师、极地水域基本培训、极地水域高级培训，责任部门：航海学院 责任人：邓华；机电学院 责任人：孙长飞 责任部门：继续教育学院 责任人：王松明）</w:t>
      </w:r>
    </w:p>
    <w:p w14:paraId="6E4368B4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船员培训项目场地、设施设备配置情况表</w:t>
      </w:r>
    </w:p>
    <w:p w14:paraId="1E05296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left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color w:val="FF0000"/>
          <w:sz w:val="28"/>
          <w:szCs w:val="28"/>
          <w:lang w:val="en-US" w:eastAsia="zh-CN"/>
        </w:rPr>
        <w:t>（缺少部分项目：</w:t>
      </w:r>
      <w:r>
        <w:rPr>
          <w:rFonts w:hint="eastAsia" w:eastAsia="仿宋_GB2312"/>
          <w:sz w:val="28"/>
          <w:szCs w:val="28"/>
          <w:lang w:val="en-US" w:eastAsia="zh-CN"/>
        </w:rPr>
        <w:t>船上厨师、极地水域基本培训、极地水域高级培训，责任部门：航海学院 责任人：邓华 责任部门：继续教育学院 责任人：王松明）</w:t>
      </w:r>
    </w:p>
    <w:p w14:paraId="115BB47E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船员培训项目教学人员和管理人员配置情况表</w:t>
      </w:r>
    </w:p>
    <w:p w14:paraId="7A97B0A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left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color w:val="FF0000"/>
          <w:sz w:val="28"/>
          <w:szCs w:val="28"/>
          <w:lang w:val="en-US" w:eastAsia="zh-CN"/>
        </w:rPr>
        <w:t>（缺少部分项目：</w:t>
      </w:r>
      <w:r>
        <w:rPr>
          <w:rFonts w:hint="eastAsia" w:eastAsia="仿宋_GB2312"/>
          <w:sz w:val="28"/>
          <w:szCs w:val="28"/>
          <w:lang w:val="en-US" w:eastAsia="zh-CN"/>
        </w:rPr>
        <w:t>保安意识、保安职责、船上厨师、极地水域基本培训、极地水域高级培训，责任部门：航海学院 责任人：邓华；机电学院 责任人：孙长飞 责任部门：继续教育学院 责任人：王松明）</w:t>
      </w:r>
    </w:p>
    <w:p w14:paraId="12EF1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eastAsia="仿宋_GB2312"/>
          <w:color w:val="FF0000"/>
          <w:sz w:val="28"/>
          <w:szCs w:val="28"/>
          <w:lang w:val="en-US" w:eastAsia="zh-CN"/>
        </w:rPr>
        <w:t>注：以上未完成材料需在9月23前务必全部完成，并将电子版提交质量管理处留存。</w:t>
      </w:r>
    </w:p>
    <w:p w14:paraId="05C73E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2D5EC"/>
    <w:multiLevelType w:val="singleLevel"/>
    <w:tmpl w:val="CF42D5EC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WQ5OTlmM2I3NzJhYzY2NmUyOTg1ZjQ5NTc5ZDgifQ=="/>
  </w:docVars>
  <w:rsids>
    <w:rsidRoot w:val="73406960"/>
    <w:rsid w:val="0B5E364C"/>
    <w:rsid w:val="277A7295"/>
    <w:rsid w:val="2EB2312B"/>
    <w:rsid w:val="734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617</Characters>
  <Lines>0</Lines>
  <Paragraphs>0</Paragraphs>
  <TotalTime>0</TotalTime>
  <ScaleCrop>false</ScaleCrop>
  <LinksUpToDate>false</LinksUpToDate>
  <CharactersWithSpaces>630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2024-09-18T00:54:00Z</dcterms:created>
  <dc:creator>明儿</dc:creator>
  <cp:lastModifiedBy>明儿</cp:lastModifiedBy>
  <dcterms:modified xsi:type="dcterms:W3CDTF">2024-09-18T02:52:28Z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BC8AA35217F14D4580B18BCBA4DE9412_11</vt:lpwstr>
  </property>
</Properties>
</file>