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江苏海事职业技术学院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课程思政示范专业</w:t>
      </w:r>
      <w:r>
        <w:rPr>
          <w:rFonts w:hint="eastAsia"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创建申报书</w:t>
      </w: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申报学院：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申报专业：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 责 人：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填报日期：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江苏海事职业技术学院教务处制</w:t>
      </w:r>
    </w:p>
    <w:p>
      <w:pPr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二0二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spacing w:line="480" w:lineRule="auto"/>
        <w:jc w:val="center"/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center"/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填写要求</w:t>
      </w:r>
    </w:p>
    <w:p>
      <w:pPr>
        <w:spacing w:line="480" w:lineRule="auto"/>
        <w:ind w:firstLine="539"/>
        <w:rPr>
          <w:rFonts w:ascii="Times New Roman" w:hAnsi="Times New Roman" w:eastAsia="楷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 WORD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文档格式；表格各栏目大小必要时可根据内容进行调整，但应注意整体美观，便于阅读。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表格文本中，外文名词第一次出现时，要写清全称和缩写，再次出现时可使用缩写。如另附页，需在表格中简述要点。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如实填写各项，语言表达应准确、完整、严谨。如有弄虚作假现象，一经核实，将按照撤项处理；有可能涉密和不宜大范围公开的内容，不可作为申报内容填写。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课程思政主题需围绕专业思政主线设计。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所需签字之处，必须由相应人员亲笔签名。</w:t>
      </w:r>
    </w:p>
    <w:p>
      <w:pPr>
        <w:spacing w:line="480" w:lineRule="auto"/>
        <w:ind w:firstLine="560" w:firstLineChars="200"/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申报书内容格式编排应规范，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纸双面打印。</w:t>
      </w:r>
    </w:p>
    <w:p>
      <w:pPr>
        <w:spacing w:line="480" w:lineRule="auto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7.本申报书一式三份，通过二级学院评审立项后一份专业负责人留存，一份二级学院留存，一份于2024年9月18日前报教务处备案。</w:t>
      </w:r>
    </w:p>
    <w:p>
      <w:pPr>
        <w:widowControl/>
        <w:jc w:val="lef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418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一、申报专业基本情况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1.1专业基本信息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601"/>
        <w:gridCol w:w="2207"/>
        <w:gridCol w:w="2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26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专业代码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专业开办时间</w:t>
            </w:r>
          </w:p>
        </w:tc>
        <w:tc>
          <w:tcPr>
            <w:tcW w:w="26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所属专业群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本专业在校生总数</w:t>
            </w:r>
          </w:p>
        </w:tc>
        <w:tc>
          <w:tcPr>
            <w:tcW w:w="26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年本专业招生人数</w:t>
            </w:r>
          </w:p>
        </w:tc>
        <w:tc>
          <w:tcPr>
            <w:tcW w:w="2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4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1.2教学团队</w:t>
      </w:r>
    </w:p>
    <w:tbl>
      <w:tblPr>
        <w:tblStyle w:val="6"/>
        <w:tblW w:w="8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1089"/>
        <w:gridCol w:w="364"/>
        <w:gridCol w:w="588"/>
        <w:gridCol w:w="969"/>
        <w:gridCol w:w="179"/>
        <w:gridCol w:w="742"/>
        <w:gridCol w:w="252"/>
        <w:gridCol w:w="1255"/>
        <w:gridCol w:w="1061"/>
        <w:gridCol w:w="1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6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1.2.1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责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学历/学位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行政职务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434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7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工作经历</w:t>
            </w:r>
          </w:p>
        </w:tc>
        <w:tc>
          <w:tcPr>
            <w:tcW w:w="694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主要荣誉</w:t>
            </w:r>
          </w:p>
        </w:tc>
        <w:tc>
          <w:tcPr>
            <w:tcW w:w="694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15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pacing w:val="-12"/>
                <w:sz w:val="24"/>
              </w:rPr>
              <w:t>主要教学、科</w:t>
            </w:r>
            <w:r>
              <w:rPr>
                <w:rFonts w:hint="eastAsia" w:ascii="宋体" w:hAnsi="宋体"/>
                <w:sz w:val="24"/>
              </w:rPr>
              <w:t>研成果，组织</w:t>
            </w:r>
            <w:r>
              <w:rPr>
                <w:rFonts w:hint="eastAsia" w:ascii="宋体" w:hAnsi="宋体"/>
                <w:spacing w:val="-8"/>
                <w:sz w:val="24"/>
              </w:rPr>
              <w:t>的</w:t>
            </w:r>
            <w:r>
              <w:rPr>
                <w:rFonts w:hint="eastAsia" w:ascii="宋体" w:hAnsi="宋体"/>
                <w:sz w:val="24"/>
              </w:rPr>
              <w:t>重大建设项目</w:t>
            </w:r>
          </w:p>
        </w:tc>
        <w:tc>
          <w:tcPr>
            <w:tcW w:w="6943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6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1.2.2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最后学历</w:t>
            </w: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所授课程名称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65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1.2.3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最后学历</w:t>
            </w: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所授课程名称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65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表格1.2.2需涵盖专业所有课程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表格1.2.2～1.2.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中空格不够可自行加行。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二、专业思政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体系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</w:t>
      </w:r>
    </w:p>
    <w:tbl>
      <w:tblPr>
        <w:tblStyle w:val="6"/>
        <w:tblW w:w="88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7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72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16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专业人才培养目标</w:t>
            </w:r>
          </w:p>
        </w:tc>
        <w:tc>
          <w:tcPr>
            <w:tcW w:w="72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1" w:hRule="atLeast"/>
        </w:trPr>
        <w:tc>
          <w:tcPr>
            <w:tcW w:w="16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专业思政主线及其释义</w:t>
            </w:r>
          </w:p>
        </w:tc>
        <w:tc>
          <w:tcPr>
            <w:tcW w:w="72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5" w:hRule="atLeast"/>
        </w:trPr>
        <w:tc>
          <w:tcPr>
            <w:tcW w:w="16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专业思政育人目标</w:t>
            </w:r>
          </w:p>
        </w:tc>
        <w:tc>
          <w:tcPr>
            <w:tcW w:w="72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5" w:hRule="atLeast"/>
        </w:trPr>
        <w:tc>
          <w:tcPr>
            <w:tcW w:w="16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思政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元素</w:t>
            </w:r>
          </w:p>
        </w:tc>
        <w:tc>
          <w:tcPr>
            <w:tcW w:w="72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三、建设方案</w:t>
      </w:r>
    </w:p>
    <w:tbl>
      <w:tblPr>
        <w:tblStyle w:val="6"/>
        <w:tblW w:w="88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1.指导思想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2.建设思路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</w:trPr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3.建设目标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</w:trPr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4.建设内容：重点从组织管理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人才培养方案修订、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教材建设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、教学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方法与教学评价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改革、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师资队伍建设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等方面阐述。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0" w:hRule="atLeast"/>
        </w:trPr>
        <w:tc>
          <w:tcPr>
            <w:tcW w:w="889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分年度实施计划</w:t>
      </w:r>
    </w:p>
    <w:tbl>
      <w:tblPr>
        <w:tblStyle w:val="6"/>
        <w:tblW w:w="88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</w:trPr>
        <w:tc>
          <w:tcPr>
            <w:tcW w:w="88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预期成效</w:t>
      </w:r>
    </w:p>
    <w:tbl>
      <w:tblPr>
        <w:tblStyle w:val="6"/>
        <w:tblW w:w="89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</w:trPr>
        <w:tc>
          <w:tcPr>
            <w:tcW w:w="89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六、保障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措施</w:t>
      </w:r>
    </w:p>
    <w:tbl>
      <w:tblPr>
        <w:tblStyle w:val="6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4" w:hRule="atLeast"/>
        </w:trPr>
        <w:tc>
          <w:tcPr>
            <w:tcW w:w="892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七.经费预算</w:t>
      </w:r>
    </w:p>
    <w:tbl>
      <w:tblPr>
        <w:tblStyle w:val="6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1625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支出科目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金额（元）</w:t>
            </w: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6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八.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专家评审意见及二级学院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意见</w:t>
      </w:r>
    </w:p>
    <w:tbl>
      <w:tblPr>
        <w:tblStyle w:val="5"/>
        <w:tblW w:w="8904" w:type="dxa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7" w:hRule="atLeast"/>
        </w:trPr>
        <w:tc>
          <w:tcPr>
            <w:tcW w:w="8904" w:type="dxa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专家意见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 w:firstLine="3360" w:firstLineChars="14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 w:firstLine="3360" w:firstLineChars="14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 w:firstLine="3360" w:firstLineChars="14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 w:firstLine="3360" w:firstLineChars="14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-692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专家签字：                               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0" w:leftChars="0" w:right="-692" w:firstLine="5040" w:firstLineChars="21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专家组长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签字：           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 w:firstLine="6240" w:firstLineChars="26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</w:trPr>
        <w:tc>
          <w:tcPr>
            <w:tcW w:w="8904" w:type="dxa"/>
          </w:tcPr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二级学院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意见：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 w:firstLine="3600" w:firstLineChars="15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签字：            </w:t>
            </w: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right="-692" w:firstLine="6000" w:firstLineChars="25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134" w:bottom="1440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5YTMwYWM2NDBlZWI2NmY2MzkxNDcyNzkzOWM1NmEifQ=="/>
  </w:docVars>
  <w:rsids>
    <w:rsidRoot w:val="00BE5493"/>
    <w:rsid w:val="000042E9"/>
    <w:rsid w:val="000319EB"/>
    <w:rsid w:val="000425A2"/>
    <w:rsid w:val="00052A32"/>
    <w:rsid w:val="0005641B"/>
    <w:rsid w:val="000C4B44"/>
    <w:rsid w:val="000E5B09"/>
    <w:rsid w:val="00101708"/>
    <w:rsid w:val="00125A4B"/>
    <w:rsid w:val="00130C25"/>
    <w:rsid w:val="001421F4"/>
    <w:rsid w:val="00184074"/>
    <w:rsid w:val="0018781E"/>
    <w:rsid w:val="001B56D4"/>
    <w:rsid w:val="001F573B"/>
    <w:rsid w:val="00205698"/>
    <w:rsid w:val="00206E07"/>
    <w:rsid w:val="0023663E"/>
    <w:rsid w:val="00250967"/>
    <w:rsid w:val="00254BB2"/>
    <w:rsid w:val="00282C0D"/>
    <w:rsid w:val="00296A15"/>
    <w:rsid w:val="00297A0D"/>
    <w:rsid w:val="002A726A"/>
    <w:rsid w:val="002B3834"/>
    <w:rsid w:val="002F487C"/>
    <w:rsid w:val="0031363E"/>
    <w:rsid w:val="003436C1"/>
    <w:rsid w:val="00361C47"/>
    <w:rsid w:val="00386389"/>
    <w:rsid w:val="00391AE4"/>
    <w:rsid w:val="003928DD"/>
    <w:rsid w:val="00397F29"/>
    <w:rsid w:val="003A5025"/>
    <w:rsid w:val="003D5139"/>
    <w:rsid w:val="003D6CA4"/>
    <w:rsid w:val="003E0C4C"/>
    <w:rsid w:val="003E0E84"/>
    <w:rsid w:val="003E6437"/>
    <w:rsid w:val="00400073"/>
    <w:rsid w:val="00416553"/>
    <w:rsid w:val="00441FF1"/>
    <w:rsid w:val="00454BD9"/>
    <w:rsid w:val="00460A5D"/>
    <w:rsid w:val="004705F9"/>
    <w:rsid w:val="0048100A"/>
    <w:rsid w:val="004915F2"/>
    <w:rsid w:val="004A4F5C"/>
    <w:rsid w:val="004A67BE"/>
    <w:rsid w:val="004B3273"/>
    <w:rsid w:val="004B39C1"/>
    <w:rsid w:val="004D5840"/>
    <w:rsid w:val="00520B63"/>
    <w:rsid w:val="00546080"/>
    <w:rsid w:val="00583AAE"/>
    <w:rsid w:val="005D493F"/>
    <w:rsid w:val="005D520E"/>
    <w:rsid w:val="006168C2"/>
    <w:rsid w:val="00636FDE"/>
    <w:rsid w:val="00681BC7"/>
    <w:rsid w:val="006951F0"/>
    <w:rsid w:val="006B01B1"/>
    <w:rsid w:val="006D2CF0"/>
    <w:rsid w:val="006E3460"/>
    <w:rsid w:val="00707C7A"/>
    <w:rsid w:val="00712E88"/>
    <w:rsid w:val="007210D2"/>
    <w:rsid w:val="007256E6"/>
    <w:rsid w:val="007274A8"/>
    <w:rsid w:val="00730A31"/>
    <w:rsid w:val="007722D6"/>
    <w:rsid w:val="007B07A5"/>
    <w:rsid w:val="007C48E3"/>
    <w:rsid w:val="007E6CBD"/>
    <w:rsid w:val="007F2F29"/>
    <w:rsid w:val="0080305F"/>
    <w:rsid w:val="0081077A"/>
    <w:rsid w:val="00813437"/>
    <w:rsid w:val="00816E7C"/>
    <w:rsid w:val="00821322"/>
    <w:rsid w:val="00860F06"/>
    <w:rsid w:val="00882316"/>
    <w:rsid w:val="00893474"/>
    <w:rsid w:val="0089444C"/>
    <w:rsid w:val="008C3690"/>
    <w:rsid w:val="008D7144"/>
    <w:rsid w:val="008E4812"/>
    <w:rsid w:val="008F2492"/>
    <w:rsid w:val="009063A5"/>
    <w:rsid w:val="00906C35"/>
    <w:rsid w:val="00911537"/>
    <w:rsid w:val="0091310B"/>
    <w:rsid w:val="00916251"/>
    <w:rsid w:val="00976852"/>
    <w:rsid w:val="00990576"/>
    <w:rsid w:val="009A2BF9"/>
    <w:rsid w:val="009A6EC0"/>
    <w:rsid w:val="009D399C"/>
    <w:rsid w:val="009F5EEA"/>
    <w:rsid w:val="00A120A7"/>
    <w:rsid w:val="00A147E8"/>
    <w:rsid w:val="00A23880"/>
    <w:rsid w:val="00A26ED9"/>
    <w:rsid w:val="00A324B2"/>
    <w:rsid w:val="00A32E5E"/>
    <w:rsid w:val="00A33CB1"/>
    <w:rsid w:val="00A6308E"/>
    <w:rsid w:val="00A85745"/>
    <w:rsid w:val="00AB2C06"/>
    <w:rsid w:val="00AC4FF4"/>
    <w:rsid w:val="00B068C0"/>
    <w:rsid w:val="00B15ADA"/>
    <w:rsid w:val="00B36709"/>
    <w:rsid w:val="00B453F4"/>
    <w:rsid w:val="00B6153C"/>
    <w:rsid w:val="00B755CE"/>
    <w:rsid w:val="00B75A35"/>
    <w:rsid w:val="00B92291"/>
    <w:rsid w:val="00BB0C4B"/>
    <w:rsid w:val="00BD72F8"/>
    <w:rsid w:val="00BE5493"/>
    <w:rsid w:val="00BF64CC"/>
    <w:rsid w:val="00C105FA"/>
    <w:rsid w:val="00C10F1A"/>
    <w:rsid w:val="00C111A6"/>
    <w:rsid w:val="00C157F4"/>
    <w:rsid w:val="00C20227"/>
    <w:rsid w:val="00C21DEE"/>
    <w:rsid w:val="00C4065E"/>
    <w:rsid w:val="00C6276A"/>
    <w:rsid w:val="00C942C1"/>
    <w:rsid w:val="00CA1163"/>
    <w:rsid w:val="00CD0A99"/>
    <w:rsid w:val="00CD60AF"/>
    <w:rsid w:val="00D130AF"/>
    <w:rsid w:val="00D16B8A"/>
    <w:rsid w:val="00D52D67"/>
    <w:rsid w:val="00D80131"/>
    <w:rsid w:val="00D84F0C"/>
    <w:rsid w:val="00D861FD"/>
    <w:rsid w:val="00DB3905"/>
    <w:rsid w:val="00E0444A"/>
    <w:rsid w:val="00E055DF"/>
    <w:rsid w:val="00E34510"/>
    <w:rsid w:val="00E34ACB"/>
    <w:rsid w:val="00EB0AD7"/>
    <w:rsid w:val="00EB5D93"/>
    <w:rsid w:val="00F40227"/>
    <w:rsid w:val="00F41912"/>
    <w:rsid w:val="00F53907"/>
    <w:rsid w:val="00F77D49"/>
    <w:rsid w:val="00F9747D"/>
    <w:rsid w:val="00FF25DF"/>
    <w:rsid w:val="04D63B7D"/>
    <w:rsid w:val="300356FE"/>
    <w:rsid w:val="369D5358"/>
    <w:rsid w:val="374F4BD7"/>
    <w:rsid w:val="3AC40B94"/>
    <w:rsid w:val="4AC35EB2"/>
    <w:rsid w:val="4DDD3ACA"/>
    <w:rsid w:val="57DB6767"/>
    <w:rsid w:val="6111065B"/>
    <w:rsid w:val="625F2FDB"/>
    <w:rsid w:val="6B12567A"/>
    <w:rsid w:val="7EB778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/>
    <w:lsdException w:qFormat="1"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1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07CEC-BD78-4090-B72B-F7B74334A7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804</Words>
  <Characters>854</Characters>
  <Lines>18</Lines>
  <Paragraphs>5</Paragraphs>
  <TotalTime>5</TotalTime>
  <ScaleCrop>false</ScaleCrop>
  <LinksUpToDate>false</LinksUpToDate>
  <CharactersWithSpaces>1032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2021-05-18T07:44:00Z</dcterms:created>
  <dc:creator>53177</dc:creator>
  <cp:lastModifiedBy>summer</cp:lastModifiedBy>
  <cp:lastPrinted>2019-11-05T10:45:00Z</cp:lastPrinted>
  <dcterms:modified xsi:type="dcterms:W3CDTF">2024-06-14T02:53:50Z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1966129A305D44BC921BE7EA4571EA62</vt:lpwstr>
  </property>
</Properties>
</file>