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75" w:rsidRDefault="00B47E45">
      <w:pPr>
        <w:adjustRightInd w:val="0"/>
        <w:snapToGrid w:val="0"/>
        <w:spacing w:line="56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</w:t>
      </w:r>
      <w:r>
        <w:rPr>
          <w:rFonts w:ascii="宋体" w:eastAsia="宋体" w:hAnsi="宋体" w:cs="宋体" w:hint="eastAsia"/>
          <w:sz w:val="32"/>
          <w:szCs w:val="32"/>
        </w:rPr>
        <w:t>3</w:t>
      </w:r>
    </w:p>
    <w:p w:rsidR="008B0875" w:rsidRDefault="00B47E45">
      <w:pPr>
        <w:adjustRightInd w:val="0"/>
        <w:snapToGrid w:val="0"/>
        <w:spacing w:line="312" w:lineRule="auto"/>
        <w:jc w:val="center"/>
        <w:rPr>
          <w:rFonts w:ascii="方正小标宋简体" w:eastAsia="方正小标宋简体" w:hAnsi="方正小标宋简体" w:cs="方正小标宋简体"/>
          <w:bCs/>
          <w:w w:val="95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w w:val="95"/>
          <w:kern w:val="0"/>
          <w:sz w:val="36"/>
          <w:szCs w:val="36"/>
        </w:rPr>
        <w:t>综合管理考核细则</w:t>
      </w:r>
    </w:p>
    <w:p w:rsidR="008B0875" w:rsidRDefault="008B0875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宋体"/>
          <w:bCs/>
          <w:kern w:val="0"/>
          <w:sz w:val="30"/>
          <w:szCs w:val="30"/>
        </w:rPr>
      </w:pPr>
    </w:p>
    <w:p w:rsidR="008B0875" w:rsidRDefault="00B47E45">
      <w:pPr>
        <w:adjustRightInd w:val="0"/>
        <w:snapToGrid w:val="0"/>
        <w:spacing w:line="360" w:lineRule="auto"/>
        <w:ind w:firstLineChars="200" w:firstLine="600"/>
        <w:rPr>
          <w:rFonts w:ascii="方正仿宋_GB2312" w:eastAsia="方正仿宋_GB2312" w:hAnsi="方正仿宋_GB2312" w:cs="方正仿宋_GB2312"/>
          <w:bCs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Cs/>
          <w:kern w:val="0"/>
          <w:sz w:val="30"/>
          <w:szCs w:val="30"/>
        </w:rPr>
        <w:t>综合管理考核以日常考核为主，考核指标由考核办会同各职能部门根据《江苏海事职业技术学院定责定岗定编实施办法》中规定的部门（单位）行政职责，确定综合管理考核指标和具体每一项的考核细则。</w:t>
      </w:r>
    </w:p>
    <w:p w:rsidR="008B0875" w:rsidRDefault="00B47E45">
      <w:pPr>
        <w:adjustRightInd w:val="0"/>
        <w:snapToGrid w:val="0"/>
        <w:spacing w:line="360" w:lineRule="auto"/>
        <w:ind w:firstLineChars="200" w:firstLine="600"/>
        <w:rPr>
          <w:rFonts w:ascii="方正仿宋_GB2312" w:eastAsia="方正仿宋_GB2312" w:hAnsi="方正仿宋_GB2312" w:cs="方正仿宋_GB2312"/>
          <w:bCs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Cs/>
          <w:kern w:val="0"/>
          <w:sz w:val="30"/>
          <w:szCs w:val="30"/>
        </w:rPr>
        <w:t>综合管理考核由责任部门按照考核指标定期进行抽查，采用扣分制和加分制相结合的办法，依据观测点和细则进行评分。考核办定期汇总各单位的抽查结果，分别在</w:t>
      </w:r>
      <w:r>
        <w:rPr>
          <w:rFonts w:ascii="方正仿宋_GB2312" w:eastAsia="方正仿宋_GB2312" w:hAnsi="方正仿宋_GB2312" w:cs="方正仿宋_GB2312" w:hint="eastAsia"/>
          <w:bCs/>
          <w:kern w:val="0"/>
          <w:sz w:val="30"/>
          <w:szCs w:val="30"/>
        </w:rPr>
        <w:t>4</w:t>
      </w:r>
      <w:r>
        <w:rPr>
          <w:rFonts w:ascii="方正仿宋_GB2312" w:eastAsia="方正仿宋_GB2312" w:hAnsi="方正仿宋_GB2312" w:cs="方正仿宋_GB2312" w:hint="eastAsia"/>
          <w:bCs/>
          <w:kern w:val="0"/>
          <w:sz w:val="30"/>
          <w:szCs w:val="30"/>
        </w:rPr>
        <w:t>月</w:t>
      </w:r>
      <w:r>
        <w:rPr>
          <w:rFonts w:ascii="方正仿宋_GB2312" w:eastAsia="方正仿宋_GB2312" w:hAnsi="方正仿宋_GB2312" w:cs="方正仿宋_GB2312" w:hint="eastAsia"/>
          <w:bCs/>
          <w:kern w:val="0"/>
          <w:sz w:val="30"/>
          <w:szCs w:val="30"/>
        </w:rPr>
        <w:t>15</w:t>
      </w:r>
      <w:r>
        <w:rPr>
          <w:rFonts w:ascii="方正仿宋_GB2312" w:eastAsia="方正仿宋_GB2312" w:hAnsi="方正仿宋_GB2312" w:cs="方正仿宋_GB2312" w:hint="eastAsia"/>
          <w:bCs/>
          <w:kern w:val="0"/>
          <w:sz w:val="30"/>
          <w:szCs w:val="30"/>
        </w:rPr>
        <w:t>日、</w:t>
      </w:r>
      <w:r>
        <w:rPr>
          <w:rFonts w:ascii="方正仿宋_GB2312" w:eastAsia="方正仿宋_GB2312" w:hAnsi="方正仿宋_GB2312" w:cs="方正仿宋_GB2312" w:hint="eastAsia"/>
          <w:bCs/>
          <w:kern w:val="0"/>
          <w:sz w:val="30"/>
          <w:szCs w:val="30"/>
        </w:rPr>
        <w:t>6</w:t>
      </w:r>
      <w:r>
        <w:rPr>
          <w:rFonts w:ascii="方正仿宋_GB2312" w:eastAsia="方正仿宋_GB2312" w:hAnsi="方正仿宋_GB2312" w:cs="方正仿宋_GB2312" w:hint="eastAsia"/>
          <w:bCs/>
          <w:kern w:val="0"/>
          <w:sz w:val="30"/>
          <w:szCs w:val="30"/>
        </w:rPr>
        <w:t>月</w:t>
      </w:r>
      <w:r>
        <w:rPr>
          <w:rFonts w:ascii="方正仿宋_GB2312" w:eastAsia="方正仿宋_GB2312" w:hAnsi="方正仿宋_GB2312" w:cs="方正仿宋_GB2312" w:hint="eastAsia"/>
          <w:bCs/>
          <w:kern w:val="0"/>
          <w:sz w:val="30"/>
          <w:szCs w:val="30"/>
        </w:rPr>
        <w:t>30</w:t>
      </w:r>
      <w:r>
        <w:rPr>
          <w:rFonts w:ascii="方正仿宋_GB2312" w:eastAsia="方正仿宋_GB2312" w:hAnsi="方正仿宋_GB2312" w:cs="方正仿宋_GB2312" w:hint="eastAsia"/>
          <w:bCs/>
          <w:kern w:val="0"/>
          <w:sz w:val="30"/>
          <w:szCs w:val="30"/>
        </w:rPr>
        <w:t>日、</w:t>
      </w:r>
      <w:r>
        <w:rPr>
          <w:rFonts w:ascii="方正仿宋_GB2312" w:eastAsia="方正仿宋_GB2312" w:hAnsi="方正仿宋_GB2312" w:cs="方正仿宋_GB2312" w:hint="eastAsia"/>
          <w:bCs/>
          <w:kern w:val="0"/>
          <w:sz w:val="30"/>
          <w:szCs w:val="30"/>
        </w:rPr>
        <w:t>8</w:t>
      </w:r>
      <w:r>
        <w:rPr>
          <w:rFonts w:ascii="方正仿宋_GB2312" w:eastAsia="方正仿宋_GB2312" w:hAnsi="方正仿宋_GB2312" w:cs="方正仿宋_GB2312" w:hint="eastAsia"/>
          <w:bCs/>
          <w:kern w:val="0"/>
          <w:sz w:val="30"/>
          <w:szCs w:val="30"/>
        </w:rPr>
        <w:t>月</w:t>
      </w:r>
      <w:r>
        <w:rPr>
          <w:rFonts w:ascii="方正仿宋_GB2312" w:eastAsia="方正仿宋_GB2312" w:hAnsi="方正仿宋_GB2312" w:cs="方正仿宋_GB2312" w:hint="eastAsia"/>
          <w:bCs/>
          <w:kern w:val="0"/>
          <w:sz w:val="30"/>
          <w:szCs w:val="30"/>
        </w:rPr>
        <w:t>31</w:t>
      </w:r>
      <w:r>
        <w:rPr>
          <w:rFonts w:ascii="方正仿宋_GB2312" w:eastAsia="方正仿宋_GB2312" w:hAnsi="方正仿宋_GB2312" w:cs="方正仿宋_GB2312" w:hint="eastAsia"/>
          <w:bCs/>
          <w:kern w:val="0"/>
          <w:sz w:val="30"/>
          <w:szCs w:val="30"/>
        </w:rPr>
        <w:t>日、</w:t>
      </w:r>
      <w:r>
        <w:rPr>
          <w:rFonts w:ascii="方正仿宋_GB2312" w:eastAsia="方正仿宋_GB2312" w:hAnsi="方正仿宋_GB2312" w:cs="方正仿宋_GB2312" w:hint="eastAsia"/>
          <w:bCs/>
          <w:kern w:val="0"/>
          <w:sz w:val="30"/>
          <w:szCs w:val="30"/>
        </w:rPr>
        <w:t>12</w:t>
      </w:r>
      <w:r>
        <w:rPr>
          <w:rFonts w:ascii="方正仿宋_GB2312" w:eastAsia="方正仿宋_GB2312" w:hAnsi="方正仿宋_GB2312" w:cs="方正仿宋_GB2312" w:hint="eastAsia"/>
          <w:bCs/>
          <w:kern w:val="0"/>
          <w:sz w:val="30"/>
          <w:szCs w:val="30"/>
        </w:rPr>
        <w:t>月</w:t>
      </w:r>
      <w:r>
        <w:rPr>
          <w:rFonts w:ascii="方正仿宋_GB2312" w:eastAsia="方正仿宋_GB2312" w:hAnsi="方正仿宋_GB2312" w:cs="方正仿宋_GB2312" w:hint="eastAsia"/>
          <w:bCs/>
          <w:kern w:val="0"/>
          <w:sz w:val="30"/>
          <w:szCs w:val="30"/>
        </w:rPr>
        <w:t>15</w:t>
      </w:r>
      <w:r>
        <w:rPr>
          <w:rFonts w:ascii="方正仿宋_GB2312" w:eastAsia="方正仿宋_GB2312" w:hAnsi="方正仿宋_GB2312" w:cs="方正仿宋_GB2312" w:hint="eastAsia"/>
          <w:bCs/>
          <w:kern w:val="0"/>
          <w:sz w:val="30"/>
          <w:szCs w:val="30"/>
        </w:rPr>
        <w:t>日对外公布每季度综合管理过程考核情况，年终考核结果依据日常抽查统计结果评定得分。</w:t>
      </w:r>
    </w:p>
    <w:p w:rsidR="008B0875" w:rsidRDefault="00B47E45">
      <w:pPr>
        <w:adjustRightInd w:val="0"/>
        <w:snapToGrid w:val="0"/>
        <w:spacing w:line="360" w:lineRule="auto"/>
        <w:ind w:firstLineChars="200" w:firstLine="600"/>
        <w:rPr>
          <w:rFonts w:ascii="方正仿宋_GB2312" w:eastAsia="方正仿宋_GB2312" w:hAnsi="方正仿宋_GB2312" w:cs="方正仿宋_GB2312"/>
          <w:bCs/>
          <w:kern w:val="0"/>
          <w:sz w:val="30"/>
          <w:szCs w:val="30"/>
        </w:rPr>
        <w:sectPr w:rsidR="008B0875">
          <w:headerReference w:type="default" r:id="rId7"/>
          <w:pgSz w:w="11906" w:h="16838"/>
          <w:pgMar w:top="2041" w:right="1531" w:bottom="2041" w:left="1531" w:header="851" w:footer="992" w:gutter="0"/>
          <w:cols w:space="425"/>
          <w:docGrid w:type="lines" w:linePitch="312"/>
        </w:sectPr>
      </w:pPr>
      <w:r>
        <w:rPr>
          <w:rFonts w:ascii="方正仿宋_GB2312" w:eastAsia="方正仿宋_GB2312" w:hAnsi="方正仿宋_GB2312" w:cs="方正仿宋_GB2312" w:hint="eastAsia"/>
          <w:bCs/>
          <w:kern w:val="0"/>
          <w:sz w:val="30"/>
          <w:szCs w:val="30"/>
        </w:rPr>
        <w:t>考核指标和评分细则如下表。</w:t>
      </w:r>
    </w:p>
    <w:p w:rsidR="008B0875" w:rsidRDefault="00B47E45">
      <w:pPr>
        <w:tabs>
          <w:tab w:val="left" w:pos="2940"/>
          <w:tab w:val="center" w:pos="6979"/>
        </w:tabs>
        <w:jc w:val="center"/>
        <w:rPr>
          <w:rFonts w:ascii="方正小标宋简体" w:eastAsia="方正小标宋简体" w:hAnsi="宋体" w:cs="方正小标宋简体"/>
          <w:sz w:val="32"/>
          <w:szCs w:val="32"/>
        </w:rPr>
      </w:pPr>
      <w:r>
        <w:rPr>
          <w:rFonts w:ascii="方正小标宋简体" w:eastAsia="方正小标宋简体" w:hAnsi="宋体" w:cs="方正小标宋简体" w:hint="eastAsia"/>
          <w:sz w:val="32"/>
          <w:szCs w:val="32"/>
        </w:rPr>
        <w:lastRenderedPageBreak/>
        <w:t>二级学院（教学部）综合管理考核指标体系（有学生）</w:t>
      </w:r>
    </w:p>
    <w:tbl>
      <w:tblPr>
        <w:tblW w:w="56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5"/>
        <w:gridCol w:w="2658"/>
        <w:gridCol w:w="9875"/>
        <w:gridCol w:w="1224"/>
      </w:tblGrid>
      <w:tr w:rsidR="008B0875" w:rsidTr="00EB1368">
        <w:trPr>
          <w:trHeight w:val="20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一级指标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二级指标</w:t>
            </w:r>
          </w:p>
          <w:p w:rsidR="008B0875" w:rsidRDefault="00B47E45">
            <w:pPr>
              <w:tabs>
                <w:tab w:val="left" w:pos="2160"/>
              </w:tabs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（主要观测点）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评分细则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考核部门</w:t>
            </w:r>
          </w:p>
        </w:tc>
      </w:tr>
      <w:tr w:rsidR="008B0875" w:rsidTr="00EB1368">
        <w:trPr>
          <w:trHeight w:val="429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宋体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教学工作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教学运行与管理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执行学校有关规定，规范开展教学组织及教学巡查。教务处日常巡查和督导检查中每累计发现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次及以上相同教学管理或教师教学不规范行为扣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分；发现教学事故，二级学院未及时处理的，每次扣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分；教学计划与教学记录修改次数，排名后一二三名分别扣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分，修改次数大于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20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次的，另扣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教务处</w:t>
            </w:r>
          </w:p>
        </w:tc>
      </w:tr>
      <w:tr w:rsidR="008B0875" w:rsidTr="00EB1368">
        <w:trPr>
          <w:trHeight w:val="20"/>
          <w:jc w:val="center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tabs>
                <w:tab w:val="left" w:pos="2160"/>
              </w:tabs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专业建设和教学改革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积极科学开展专业建设和教学改革项目的组织、管理和督查。通过抽查，按照抽查的合格率确定档次，合格率在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90%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不扣分，每低于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个百分点扣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分；通过校级项目的认定率低于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60%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的扣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分，每再低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个百分点加扣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tabs>
                <w:tab w:val="left" w:pos="2160"/>
              </w:tabs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8B0875" w:rsidTr="00EB1368">
        <w:trPr>
          <w:trHeight w:val="20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tabs>
                <w:tab w:val="left" w:pos="2160"/>
              </w:tabs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工作质效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及时、高质完成学校交办的各项工作任务。每项任务每次提交每延误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天加扣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分；每项任务每退回一次扣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分，退回超过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次（不含）后每次扣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tabs>
                <w:tab w:val="left" w:pos="2160"/>
              </w:tabs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B0875" w:rsidTr="00EB1368">
        <w:trPr>
          <w:trHeight w:val="20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.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科研工作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学术氛围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每学年组织学术讲座或学术报告不少于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次，不足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场，</w:t>
            </w:r>
            <w:r w:rsidR="00C03C25">
              <w:rPr>
                <w:rFonts w:ascii="宋体" w:eastAsia="宋体" w:hAnsi="Times New Roman" w:cs="Times New Roman" w:hint="eastAsia"/>
                <w:sz w:val="24"/>
                <w:szCs w:val="24"/>
              </w:rPr>
              <w:t>缺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一场次扣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分；超过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场次，每超一场次增加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分，最多加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科技处</w:t>
            </w:r>
          </w:p>
        </w:tc>
      </w:tr>
      <w:tr w:rsidR="008B0875" w:rsidTr="00EB1368">
        <w:trPr>
          <w:trHeight w:val="20"/>
          <w:jc w:val="center"/>
        </w:trPr>
        <w:tc>
          <w:tcPr>
            <w:tcW w:w="22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3.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学生教育管理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学风建设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被抽查到迟到旷课现象，每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人次扣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分；出现考试作弊现象，每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人次扣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分。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学工处</w:t>
            </w:r>
          </w:p>
        </w:tc>
      </w:tr>
      <w:tr w:rsidR="008B0875" w:rsidTr="00EB1368">
        <w:trPr>
          <w:trHeight w:val="90"/>
          <w:jc w:val="center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tabs>
                <w:tab w:val="left" w:pos="2160"/>
              </w:tabs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宿舍卫生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学工处组织的宿舍卫生日常抽查中，每认定一间“脏乱差”宿舍扣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分。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tabs>
                <w:tab w:val="left" w:pos="2160"/>
              </w:tabs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B0875" w:rsidTr="00EB1368">
        <w:trPr>
          <w:trHeight w:val="90"/>
          <w:jc w:val="center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tabs>
                <w:tab w:val="left" w:pos="2160"/>
              </w:tabs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安全管理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学生无故发生夜不归宿情况，每人次扣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分；学生打架、酗酒等重大违纪事件每人次扣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分，导致人身伤害每人次扣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分；发生非正常死亡每人次扣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分。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tabs>
                <w:tab w:val="left" w:pos="2160"/>
              </w:tabs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B0875" w:rsidTr="00EB1368">
        <w:trPr>
          <w:trHeight w:val="90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tabs>
                <w:tab w:val="left" w:pos="2160"/>
              </w:tabs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值班工作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辅导员值班出现无故缺岗、脱岗等情况，每人次扣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分。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tabs>
                <w:tab w:val="left" w:pos="2160"/>
              </w:tabs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B0875" w:rsidTr="00EB1368">
        <w:trPr>
          <w:trHeight w:val="90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tabs>
                <w:tab w:val="left" w:pos="2160"/>
              </w:tabs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服务学生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出现学生投诉现象，每发现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人次扣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分。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tabs>
                <w:tab w:val="left" w:pos="2160"/>
              </w:tabs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B0875" w:rsidTr="00EB1368">
        <w:trPr>
          <w:trHeight w:val="90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tabs>
                <w:tab w:val="left" w:pos="2160"/>
              </w:tabs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工作态度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出现上报相关材料不及时、把关不严等现象，每次扣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分；因学生工作不负责导致重大负面影响或舆情，每次扣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分。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tabs>
                <w:tab w:val="left" w:pos="2160"/>
              </w:tabs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B0875" w:rsidTr="00EB1368">
        <w:trPr>
          <w:trHeight w:val="85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4.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人事管理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师德师风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职工出现纪律松懈、缺勤旷工、违法乱纪、师德师风、学术不端、责任事故等不良行为，每人次扣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分，本单位不及时处理或隐瞒不报每人次扣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人事处</w:t>
            </w:r>
          </w:p>
        </w:tc>
      </w:tr>
      <w:tr w:rsidR="008B0875" w:rsidTr="00EB1368">
        <w:trPr>
          <w:trHeight w:val="465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lastRenderedPageBreak/>
              <w:t>5.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资产管理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资产工作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资产使用、调拨、报废、人员变动未按流程履行手续的，每出现一次扣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分；随意堆放和丢弃资产的，每出现一次扣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分；未按规定程序，私自处置国有资产的，扣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分；因工作失责，违反相关规章制度，造成国有资产损失或国有资产流失的，扣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国资处</w:t>
            </w:r>
          </w:p>
        </w:tc>
      </w:tr>
      <w:tr w:rsidR="008B0875" w:rsidTr="00EB1368">
        <w:trPr>
          <w:trHeight w:val="465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采购工作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未按学校采购管理规定进行采购的，每出现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B0875" w:rsidTr="00EB1368">
        <w:trPr>
          <w:trHeight w:val="301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档案管理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工作档案报送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档案移交不及时、内容不合</w:t>
            </w:r>
            <w:proofErr w:type="gramStart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，每出现一次扣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档案馆</w:t>
            </w:r>
          </w:p>
        </w:tc>
      </w:tr>
      <w:tr w:rsidR="008B0875" w:rsidTr="00EB1368">
        <w:trPr>
          <w:trHeight w:val="248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学生档案管理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学校档案保管不到位、归档不及时，每出现一次扣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.2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B0875" w:rsidTr="00EB1368">
        <w:trPr>
          <w:trHeight w:val="22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7.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信息化建设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网站建设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网站内容每月至少更新一次，每发现一次更新不及时的扣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.2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分；网站内容出现一般错误，每发现一次扣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.2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分；网站内容出现较大错误，每发现一次扣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宣传部</w:t>
            </w:r>
          </w:p>
        </w:tc>
      </w:tr>
      <w:tr w:rsidR="008B0875" w:rsidTr="00EB1368">
        <w:trPr>
          <w:trHeight w:val="169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8.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管理能力与工作效率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工作执行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落实学校决策决议或党委行政交办工作不到位，每次扣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2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党政办</w:t>
            </w:r>
          </w:p>
        </w:tc>
      </w:tr>
      <w:tr w:rsidR="008B0875" w:rsidTr="00EB1368">
        <w:trPr>
          <w:trHeight w:val="272"/>
          <w:jc w:val="center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会议出勤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出现无故缺席、迟到、早退等现象，每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人次扣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B0875" w:rsidTr="00EB1368">
        <w:trPr>
          <w:trHeight w:val="465"/>
          <w:jc w:val="center"/>
        </w:trPr>
        <w:tc>
          <w:tcPr>
            <w:tcW w:w="22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.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满意度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满意度测评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满意度低于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0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%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时，每低于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个百分点扣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.2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执纪室</w:t>
            </w:r>
          </w:p>
        </w:tc>
      </w:tr>
      <w:tr w:rsidR="008B0875" w:rsidTr="00EB1368">
        <w:trPr>
          <w:trHeight w:val="465"/>
          <w:jc w:val="center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纪检或监察建议整改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对于纪检或监察建议，每被提出一次扣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分；被提出建议后未及时进行整改的每项扣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纪委办</w:t>
            </w:r>
          </w:p>
        </w:tc>
      </w:tr>
      <w:tr w:rsidR="008B0875" w:rsidTr="00EB1368">
        <w:trPr>
          <w:trHeight w:val="46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10.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奖励性加分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月度通报表扬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单位每通报表扬一次加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分；教职工每通报表扬一人次加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分；加满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分为止。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党政办</w:t>
            </w:r>
          </w:p>
        </w:tc>
      </w:tr>
    </w:tbl>
    <w:p w:rsidR="008B0875" w:rsidRDefault="008B0875">
      <w:pPr>
        <w:tabs>
          <w:tab w:val="left" w:pos="2940"/>
          <w:tab w:val="center" w:pos="6979"/>
        </w:tabs>
        <w:rPr>
          <w:rFonts w:ascii="宋体" w:eastAsia="宋体" w:hAnsi="Times New Roman" w:cs="Times New Roman"/>
          <w:szCs w:val="24"/>
        </w:rPr>
      </w:pPr>
    </w:p>
    <w:p w:rsidR="008B0875" w:rsidRDefault="008B0875">
      <w:pPr>
        <w:tabs>
          <w:tab w:val="left" w:pos="2940"/>
          <w:tab w:val="center" w:pos="6979"/>
        </w:tabs>
        <w:rPr>
          <w:rFonts w:ascii="宋体" w:eastAsia="宋体" w:hAnsi="Times New Roman" w:cs="Times New Roman"/>
          <w:szCs w:val="24"/>
        </w:rPr>
      </w:pPr>
    </w:p>
    <w:p w:rsidR="008B0875" w:rsidRDefault="008B0875">
      <w:pPr>
        <w:tabs>
          <w:tab w:val="left" w:pos="2940"/>
          <w:tab w:val="center" w:pos="6979"/>
        </w:tabs>
        <w:rPr>
          <w:rFonts w:ascii="宋体" w:eastAsia="宋体" w:hAnsi="Times New Roman" w:cs="Times New Roman"/>
          <w:szCs w:val="24"/>
        </w:rPr>
      </w:pPr>
    </w:p>
    <w:p w:rsidR="008B0875" w:rsidRDefault="008B0875">
      <w:pPr>
        <w:tabs>
          <w:tab w:val="left" w:pos="2940"/>
          <w:tab w:val="center" w:pos="6979"/>
        </w:tabs>
        <w:jc w:val="center"/>
        <w:rPr>
          <w:rFonts w:ascii="方正小标宋简体" w:eastAsia="方正小标宋简体" w:hAnsi="宋体" w:cs="方正小标宋简体"/>
          <w:sz w:val="32"/>
          <w:szCs w:val="32"/>
        </w:rPr>
      </w:pPr>
    </w:p>
    <w:p w:rsidR="008B0875" w:rsidRDefault="008B0875">
      <w:pPr>
        <w:tabs>
          <w:tab w:val="left" w:pos="2940"/>
          <w:tab w:val="center" w:pos="6979"/>
        </w:tabs>
        <w:jc w:val="center"/>
        <w:rPr>
          <w:rFonts w:ascii="方正小标宋简体" w:eastAsia="方正小标宋简体" w:hAnsi="宋体" w:cs="方正小标宋简体"/>
          <w:sz w:val="32"/>
          <w:szCs w:val="32"/>
        </w:rPr>
      </w:pPr>
    </w:p>
    <w:p w:rsidR="008B0875" w:rsidRDefault="00B47E45">
      <w:pPr>
        <w:rPr>
          <w:rFonts w:ascii="方正小标宋简体" w:eastAsia="方正小标宋简体" w:hAnsi="宋体" w:cs="方正小标宋简体"/>
          <w:sz w:val="32"/>
          <w:szCs w:val="32"/>
        </w:rPr>
      </w:pPr>
      <w:r>
        <w:rPr>
          <w:rFonts w:ascii="方正小标宋简体" w:eastAsia="方正小标宋简体" w:hAnsi="宋体" w:cs="方正小标宋简体" w:hint="eastAsia"/>
          <w:sz w:val="32"/>
          <w:szCs w:val="32"/>
        </w:rPr>
        <w:br w:type="page"/>
      </w:r>
    </w:p>
    <w:p w:rsidR="008B0875" w:rsidRDefault="00B47E45">
      <w:pPr>
        <w:tabs>
          <w:tab w:val="left" w:pos="2940"/>
          <w:tab w:val="center" w:pos="6979"/>
        </w:tabs>
        <w:jc w:val="center"/>
        <w:rPr>
          <w:rFonts w:ascii="方正小标宋简体" w:eastAsia="方正小标宋简体" w:hAnsi="宋体" w:cs="方正小标宋简体"/>
          <w:sz w:val="32"/>
          <w:szCs w:val="32"/>
        </w:rPr>
      </w:pPr>
      <w:r>
        <w:rPr>
          <w:rFonts w:ascii="方正小标宋简体" w:eastAsia="方正小标宋简体" w:hAnsi="宋体" w:cs="方正小标宋简体" w:hint="eastAsia"/>
          <w:sz w:val="32"/>
          <w:szCs w:val="32"/>
        </w:rPr>
        <w:lastRenderedPageBreak/>
        <w:t>二级学院（教学部）综合管理考核指标体系（无学生）</w:t>
      </w:r>
    </w:p>
    <w:tbl>
      <w:tblPr>
        <w:tblpPr w:leftFromText="180" w:rightFromText="180" w:vertAnchor="text" w:horzAnchor="page" w:tblpXSpec="center" w:tblpY="655"/>
        <w:tblOverlap w:val="never"/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2657"/>
        <w:gridCol w:w="9886"/>
        <w:gridCol w:w="1221"/>
      </w:tblGrid>
      <w:tr w:rsidR="008B0875">
        <w:trPr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一级指标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二级指标</w:t>
            </w:r>
          </w:p>
          <w:p w:rsidR="008B0875" w:rsidRDefault="00B47E45">
            <w:pPr>
              <w:tabs>
                <w:tab w:val="left" w:pos="2160"/>
              </w:tabs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（主要观测点）</w:t>
            </w:r>
          </w:p>
        </w:tc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评分细则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考核部门</w:t>
            </w:r>
          </w:p>
        </w:tc>
      </w:tr>
      <w:tr w:rsidR="008B0875">
        <w:trPr>
          <w:trHeight w:val="429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宋体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教学工作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教学运行与管理</w:t>
            </w:r>
          </w:p>
        </w:tc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执行学校有关规定，规范开展教学组织及教学巡查。教务处日常巡查和督导检查中每累计发现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次及以上相同教学管理或教师教学不规范行为扣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分；发现教学事故，二级学院未及时处理的，每次扣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分；教学计划与教学记录修改次数，排名后一二三名分别扣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分，修改次数大于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20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次的，另扣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教务处</w:t>
            </w:r>
          </w:p>
        </w:tc>
      </w:tr>
      <w:tr w:rsidR="008B0875">
        <w:trPr>
          <w:trHeight w:val="20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tabs>
                <w:tab w:val="left" w:pos="2160"/>
              </w:tabs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专业建设和教学改革</w:t>
            </w:r>
          </w:p>
        </w:tc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积极科学开展专业建设和教学改革项目的组织、管理和督查。通过抽查，按照抽查的合格率确定档次，合格率在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90%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不扣分，每低于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个百分点扣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分；通过校级项目的认定率低于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60%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的扣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分，每再低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个百分点加扣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tabs>
                <w:tab w:val="left" w:pos="2160"/>
              </w:tabs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8B0875">
        <w:trPr>
          <w:trHeight w:val="20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tabs>
                <w:tab w:val="left" w:pos="2160"/>
              </w:tabs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工作质效</w:t>
            </w:r>
          </w:p>
        </w:tc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及时、高质完成学校交办的各项工作任务。每项任务每次提交每延误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天加扣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分；每项任务每退回一次扣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分，退回超过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次（不含）后每次扣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tabs>
                <w:tab w:val="left" w:pos="2160"/>
              </w:tabs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B0875">
        <w:trPr>
          <w:trHeight w:val="20"/>
          <w:jc w:val="center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.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科研工作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学术氛围</w:t>
            </w:r>
          </w:p>
        </w:tc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每学年组织学术讲座或学术报告不少于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次，不足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场，</w:t>
            </w:r>
            <w:r w:rsidR="00A63A30">
              <w:rPr>
                <w:rFonts w:ascii="宋体" w:eastAsia="宋体" w:hAnsi="Times New Roman" w:cs="Times New Roman" w:hint="eastAsia"/>
                <w:sz w:val="24"/>
                <w:szCs w:val="24"/>
              </w:rPr>
              <w:t>缺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一场次扣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分；超过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场次，每超一场次增加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分，最多加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科技处</w:t>
            </w:r>
          </w:p>
        </w:tc>
      </w:tr>
      <w:tr w:rsidR="008B0875">
        <w:trPr>
          <w:trHeight w:val="8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3.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人事管理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师德师风</w:t>
            </w:r>
          </w:p>
        </w:tc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职工出现纪律松懈、缺勤旷工、违法乱纪、师德师风、学术不端、责任事故等不良行为，每人次扣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分，本单位不及时处理或隐瞒不报每人次扣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人事处</w:t>
            </w:r>
          </w:p>
        </w:tc>
      </w:tr>
      <w:tr w:rsidR="008B0875">
        <w:trPr>
          <w:trHeight w:val="46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4.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资产管理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资产工作</w:t>
            </w:r>
          </w:p>
        </w:tc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资产使用、调拨、报废、人员变动未按流程履行手续的，每出现一次扣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分；随意堆放和丢弃资产的，每出现一次扣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分；未按规定程序，私自处置国有资产的，扣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分；因工作失责，违反相关规章制度，造成国有资产损失或国有资产流失的，扣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国资处</w:t>
            </w:r>
          </w:p>
        </w:tc>
      </w:tr>
      <w:tr w:rsidR="008B0875">
        <w:trPr>
          <w:trHeight w:val="465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采购工作</w:t>
            </w:r>
          </w:p>
        </w:tc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未按学校采购管理规定进行采购的，每出现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B0875">
        <w:trPr>
          <w:trHeight w:val="301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档案管理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工作档案报送</w:t>
            </w:r>
          </w:p>
        </w:tc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档案移交不及时、内容不合</w:t>
            </w:r>
            <w:proofErr w:type="gramStart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，每出现一次扣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档案馆</w:t>
            </w:r>
          </w:p>
        </w:tc>
      </w:tr>
      <w:tr w:rsidR="008B0875">
        <w:trPr>
          <w:trHeight w:val="248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学生档案管理</w:t>
            </w:r>
          </w:p>
        </w:tc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学校档案保管不到位、归档不及时，每出现一次扣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.2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B0875">
        <w:trPr>
          <w:trHeight w:val="22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lastRenderedPageBreak/>
              <w:t>6.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信息化建设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网站建设</w:t>
            </w:r>
          </w:p>
        </w:tc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网站内容每月至少更新一次，每发现一次更新不及时的扣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.2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分；网站内容出现一般错误，每发现一次扣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.2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分；网站内容出现较大错误，每发现一次扣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宣传部</w:t>
            </w:r>
          </w:p>
        </w:tc>
      </w:tr>
      <w:tr w:rsidR="008B0875">
        <w:trPr>
          <w:trHeight w:val="169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7.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管理能力与工作效率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工作执行</w:t>
            </w:r>
          </w:p>
        </w:tc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落实学校决策决议或党委行政交办工作不到位，每次扣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党政办</w:t>
            </w:r>
          </w:p>
        </w:tc>
      </w:tr>
      <w:tr w:rsidR="008B0875">
        <w:trPr>
          <w:trHeight w:val="272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会议出勤</w:t>
            </w:r>
          </w:p>
        </w:tc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出现无故缺席、迟到、早退等现象，每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人次扣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B0875">
        <w:trPr>
          <w:trHeight w:val="465"/>
          <w:jc w:val="center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.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满意度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满意度测评</w:t>
            </w:r>
          </w:p>
        </w:tc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满意度低于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0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%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时，每低于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个百分点扣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.2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执纪室</w:t>
            </w:r>
          </w:p>
        </w:tc>
      </w:tr>
      <w:tr w:rsidR="008B0875">
        <w:trPr>
          <w:trHeight w:val="465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纪检或监察建议整改</w:t>
            </w:r>
          </w:p>
        </w:tc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对于纪检或监察建议，每被提出一次扣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分；被提出建议后未及时进行整改的每项扣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纪委办</w:t>
            </w:r>
          </w:p>
        </w:tc>
      </w:tr>
      <w:tr w:rsidR="008B0875">
        <w:trPr>
          <w:trHeight w:val="465"/>
          <w:jc w:val="center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9.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奖励性加分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月度通报表扬</w:t>
            </w:r>
          </w:p>
        </w:tc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单位每通报表扬一次加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分；教职工每通报表扬一人次加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分；加满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分为止。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党政办</w:t>
            </w:r>
          </w:p>
        </w:tc>
      </w:tr>
    </w:tbl>
    <w:p w:rsidR="008B0875" w:rsidRDefault="008B0875">
      <w:pPr>
        <w:tabs>
          <w:tab w:val="left" w:pos="2940"/>
          <w:tab w:val="center" w:pos="6979"/>
        </w:tabs>
        <w:rPr>
          <w:rFonts w:ascii="宋体" w:eastAsia="宋体" w:hAnsi="Times New Roman" w:cs="Times New Roman"/>
          <w:szCs w:val="24"/>
        </w:rPr>
      </w:pPr>
    </w:p>
    <w:p w:rsidR="008B0875" w:rsidRDefault="00B47E45">
      <w:pPr>
        <w:rPr>
          <w:rFonts w:ascii="方正小标宋简体" w:eastAsia="方正小标宋简体" w:hAnsi="宋体" w:cs="方正小标宋简体"/>
          <w:sz w:val="32"/>
          <w:szCs w:val="32"/>
        </w:rPr>
      </w:pPr>
      <w:r>
        <w:rPr>
          <w:rFonts w:ascii="方正小标宋简体" w:eastAsia="方正小标宋简体" w:hAnsi="宋体" w:cs="方正小标宋简体"/>
          <w:sz w:val="32"/>
          <w:szCs w:val="32"/>
        </w:rPr>
        <w:br w:type="page"/>
      </w:r>
    </w:p>
    <w:p w:rsidR="008B0875" w:rsidRDefault="00B47E45">
      <w:pPr>
        <w:tabs>
          <w:tab w:val="left" w:pos="2940"/>
          <w:tab w:val="center" w:pos="6979"/>
        </w:tabs>
        <w:jc w:val="center"/>
        <w:rPr>
          <w:rFonts w:ascii="方正小标宋简体" w:eastAsia="方正小标宋简体" w:hAnsi="宋体" w:cs="方正小标宋简体"/>
          <w:sz w:val="32"/>
          <w:szCs w:val="32"/>
        </w:rPr>
      </w:pPr>
      <w:r>
        <w:rPr>
          <w:rFonts w:ascii="方正小标宋简体" w:eastAsia="方正小标宋简体" w:hAnsi="宋体" w:cs="方正小标宋简体" w:hint="eastAsia"/>
          <w:sz w:val="32"/>
          <w:szCs w:val="32"/>
        </w:rPr>
        <w:lastRenderedPageBreak/>
        <w:t>党委、行政与群团部门以及直属单位综合管理考核指标体系</w:t>
      </w:r>
    </w:p>
    <w:p w:rsidR="008B0875" w:rsidRDefault="008B0875">
      <w:pPr>
        <w:tabs>
          <w:tab w:val="left" w:pos="2940"/>
          <w:tab w:val="center" w:pos="6979"/>
        </w:tabs>
        <w:jc w:val="center"/>
        <w:rPr>
          <w:rFonts w:ascii="方正小标宋简体" w:eastAsia="方正小标宋简体" w:hAnsi="宋体" w:cs="方正小标宋简体"/>
          <w:sz w:val="32"/>
          <w:szCs w:val="32"/>
        </w:rPr>
      </w:pP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2802"/>
        <w:gridCol w:w="9473"/>
        <w:gridCol w:w="1338"/>
      </w:tblGrid>
      <w:tr w:rsidR="008B0875">
        <w:trPr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一级指标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二级指标</w:t>
            </w:r>
          </w:p>
          <w:p w:rsidR="008B0875" w:rsidRDefault="00B47E45">
            <w:pPr>
              <w:tabs>
                <w:tab w:val="left" w:pos="2160"/>
              </w:tabs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（主要观测点）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评分细则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考核部门</w:t>
            </w:r>
          </w:p>
        </w:tc>
      </w:tr>
      <w:tr w:rsidR="008B0875">
        <w:trPr>
          <w:trHeight w:val="2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/>
                <w:sz w:val="24"/>
                <w:szCs w:val="24"/>
              </w:rPr>
              <w:t>1.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满意度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满意度测评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满意度低于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0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%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时，每低于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个百分点扣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.2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执纪室</w:t>
            </w:r>
          </w:p>
        </w:tc>
      </w:tr>
      <w:tr w:rsidR="008B0875">
        <w:trPr>
          <w:trHeight w:val="20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投诉或举报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每出现一次有效投诉扣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分，每出现一次有效举报扣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纪委办</w:t>
            </w:r>
          </w:p>
        </w:tc>
      </w:tr>
      <w:tr w:rsidR="008B0875">
        <w:trPr>
          <w:trHeight w:val="20"/>
          <w:jc w:val="center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.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制度建设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制度管理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未及时制定、修订职责范围</w:t>
            </w:r>
            <w:proofErr w:type="gramStart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内制度</w:t>
            </w:r>
            <w:proofErr w:type="gramEnd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的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，每项制度扣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党政办</w:t>
            </w:r>
          </w:p>
        </w:tc>
      </w:tr>
      <w:tr w:rsidR="008B0875">
        <w:trPr>
          <w:trHeight w:val="20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制度执行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制度执行不到位，每出现一次违反制度规定或程序的，扣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tabs>
                <w:tab w:val="left" w:pos="2160"/>
              </w:tabs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B0875">
        <w:trPr>
          <w:trHeight w:val="8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3.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人事管理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师德师风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职工出现纪律松懈、缺勤旷工、违法乱纪、师德师风、学术不端、责任事故等不良行为，每人次扣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分，本单位不及时处理或隐瞒不报每人次扣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人事处</w:t>
            </w:r>
          </w:p>
        </w:tc>
      </w:tr>
      <w:tr w:rsidR="008B0875">
        <w:trPr>
          <w:trHeight w:val="46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4.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资产管理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资产工作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资产使用、调拨、报废、人员变动未按流程履行手续的，每出现一次扣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分；随意堆放和丢弃资产的，每出现一次扣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分；未按规定程序，私自处置国有资产的，扣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分；因工作失责，违反相关规章制度，造成国有资产损失或国有资产流失的，扣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国资处</w:t>
            </w:r>
          </w:p>
        </w:tc>
      </w:tr>
      <w:tr w:rsidR="008B0875">
        <w:trPr>
          <w:trHeight w:val="46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采购工作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未按学校采购管理规定进行采购的，每出现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B0875">
        <w:trPr>
          <w:trHeight w:val="46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档案管理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工作档案报送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档案移交不及时、内容不合</w:t>
            </w:r>
            <w:proofErr w:type="gramStart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，每出现一次扣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档案馆</w:t>
            </w:r>
          </w:p>
        </w:tc>
      </w:tr>
      <w:tr w:rsidR="008B0875">
        <w:trPr>
          <w:trHeight w:val="465"/>
          <w:jc w:val="center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6.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信息化建设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网站内容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网站内容每月至少更新一次，每发现一次更新不及时的扣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.2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分；网站内容出现一般错误，每发现一次扣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.2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分；网站内容出现较大错误，每发现一次扣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宣传部</w:t>
            </w:r>
          </w:p>
        </w:tc>
      </w:tr>
      <w:tr w:rsidR="008B0875">
        <w:trPr>
          <w:trHeight w:val="46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7.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管理能力与工作效率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工作执行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落实学校决策决议或党委行政交办工作不到位，每次扣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党政办</w:t>
            </w:r>
          </w:p>
        </w:tc>
      </w:tr>
      <w:tr w:rsidR="008B0875">
        <w:trPr>
          <w:trHeight w:val="465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会议出勤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出现无故缺席、迟到、早退等现象，每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人次扣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8B087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B0875">
        <w:trPr>
          <w:trHeight w:val="465"/>
          <w:jc w:val="center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8.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奖励性加分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tabs>
                <w:tab w:val="left" w:pos="2160"/>
              </w:tabs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月度通报表扬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单位每通报表扬一次加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分；教职工每通报表扬一人次加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0.1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分；加满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分为止。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75" w:rsidRDefault="00B47E4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党政办</w:t>
            </w:r>
          </w:p>
        </w:tc>
      </w:tr>
    </w:tbl>
    <w:p w:rsidR="008B0875" w:rsidRDefault="008B0875"/>
    <w:sectPr w:rsidR="008B08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E45" w:rsidRDefault="00B47E45">
      <w:r>
        <w:separator/>
      </w:r>
    </w:p>
  </w:endnote>
  <w:endnote w:type="continuationSeparator" w:id="0">
    <w:p w:rsidR="00B47E45" w:rsidRDefault="00B4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E45" w:rsidRDefault="00B47E45">
      <w:r>
        <w:separator/>
      </w:r>
    </w:p>
  </w:footnote>
  <w:footnote w:type="continuationSeparator" w:id="0">
    <w:p w:rsidR="00B47E45" w:rsidRDefault="00B47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875" w:rsidRDefault="008B087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ZTkyNDljZGU5MjIwNDY1ZGUzNWVlMDJjNmU2NjAifQ=="/>
  </w:docVars>
  <w:rsids>
    <w:rsidRoot w:val="00EE06E5"/>
    <w:rsid w:val="001E69EA"/>
    <w:rsid w:val="00851AFE"/>
    <w:rsid w:val="008B0875"/>
    <w:rsid w:val="00A63A30"/>
    <w:rsid w:val="00B47E45"/>
    <w:rsid w:val="00C03C25"/>
    <w:rsid w:val="00E910D1"/>
    <w:rsid w:val="00EB1368"/>
    <w:rsid w:val="00EE06E5"/>
    <w:rsid w:val="51B8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542</Words>
  <Characters>3090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唐筱</dc:creator>
  <cp:lastModifiedBy>沈永超</cp:lastModifiedBy>
  <cp:revision>8</cp:revision>
  <dcterms:created xsi:type="dcterms:W3CDTF">2021-04-20T02:01:00Z</dcterms:created>
  <dcterms:modified xsi:type="dcterms:W3CDTF">2023-12-21T08:55:00Z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E00AA2BA7ABB4D488104CB9276D37503_12</vt:lpwstr>
  </property>
</Properties>
</file>