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附件1</w:t>
      </w:r>
      <w:r>
        <w:rPr>
          <w:rFonts w:ascii="Times New Roman" w:hAnsi="Times New Roman" w:eastAsia="方正黑体_GBK" w:cs="Times New Roman"/>
          <w:b/>
          <w:sz w:val="32"/>
          <w:szCs w:val="32"/>
        </w:rPr>
        <w:t>0</w:t>
      </w:r>
      <w:r>
        <w:rPr>
          <w:rFonts w:hint="eastAsia" w:ascii="Times New Roman" w:hAnsi="Times New Roman" w:eastAsia="方正黑体_GBK" w:cs="Times New Roman"/>
          <w:b/>
          <w:sz w:val="32"/>
          <w:szCs w:val="32"/>
        </w:rPr>
        <w:t>：</w:t>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信息工程</w:t>
      </w:r>
      <w:r>
        <w:rPr>
          <w:rFonts w:ascii="Times New Roman" w:hAnsi="Times New Roman" w:eastAsia="方正黑体_GBK" w:cs="Times New Roman"/>
          <w:b/>
          <w:sz w:val="32"/>
          <w:szCs w:val="32"/>
        </w:rPr>
        <w:t>学院</w:t>
      </w:r>
      <w:r>
        <w:rPr>
          <w:rFonts w:hint="eastAsia" w:ascii="Times New Roman" w:hAnsi="Times New Roman" w:eastAsia="方正黑体_GBK" w:cs="Times New Roman"/>
          <w:b/>
          <w:sz w:val="32"/>
          <w:szCs w:val="32"/>
        </w:rPr>
        <w:t>教师</w:t>
      </w:r>
      <w:r>
        <w:rPr>
          <w:rFonts w:ascii="Times New Roman" w:hAnsi="Times New Roman" w:eastAsia="方正黑体_GBK" w:cs="Times New Roman"/>
          <w:b/>
          <w:sz w:val="32"/>
          <w:szCs w:val="32"/>
        </w:rPr>
        <w:t>岗位任务书</w:t>
      </w:r>
      <w:r>
        <w:rPr>
          <w:rFonts w:hint="eastAsia" w:ascii="Times New Roman" w:hAnsi="Times New Roman" w:eastAsia="方正黑体_GBK" w:cs="Times New Roman"/>
          <w:b/>
          <w:sz w:val="32"/>
          <w:szCs w:val="32"/>
        </w:rPr>
        <w:t>举例</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hint="eastAsia" w:ascii="Times New Roman" w:hAnsi="Times New Roman" w:eastAsia="方正仿宋_GBK" w:cs="Times New Roman"/>
          <w:sz w:val="24"/>
        </w:rPr>
        <w:t>信息工程学院</w:t>
      </w:r>
      <w:r>
        <w:rPr>
          <w:rFonts w:ascii="Times New Roman" w:hAnsi="Times New Roman" w:eastAsia="方正仿宋_GBK" w:cs="Times New Roman"/>
          <w:sz w:val="24"/>
        </w:rPr>
        <w:t xml:space="preserve">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 xml:space="preserve"> 编制日期：2024 年 6 月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大数据技术专业中心</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教授（教学岗）</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教师/教学型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教授</w:t>
            </w:r>
            <w:r>
              <w:rPr>
                <w:rFonts w:hint="eastAsia" w:ascii="Times New Roman" w:hAnsi="Times New Roman" w:eastAsia="方正仿宋_GBK" w:cs="Times New Roman"/>
                <w:sz w:val="24"/>
              </w:rPr>
              <w:t>（二级—四级）</w:t>
            </w:r>
          </w:p>
        </w:tc>
      </w:tr>
      <w:tr>
        <w:trPr>
          <w:trHeight w:val="46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职责任务</w:t>
            </w:r>
          </w:p>
          <w:p>
            <w:pPr>
              <w:adjustRightInd w:val="0"/>
              <w:snapToGrid w:val="0"/>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掌握（熟悉）</w:t>
            </w:r>
            <w:r>
              <w:rPr>
                <w:rFonts w:hint="eastAsia" w:ascii="Times New Roman" w:hAnsi="Times New Roman" w:eastAsia="方正仿宋_GBK" w:cs="Times New Roman"/>
                <w:sz w:val="24"/>
              </w:rPr>
              <w:t>大数据技术</w:t>
            </w:r>
            <w:r>
              <w:rPr>
                <w:rFonts w:ascii="Times New Roman" w:hAnsi="Times New Roman" w:eastAsia="方正仿宋_GBK" w:cs="Times New Roman"/>
                <w:sz w:val="24"/>
              </w:rPr>
              <w:t>专业研究现状及发展方向，进行本专业的创新性研究。</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开展科学研究，积极申报、承担省部级以上科研项目，形成稳定的研究方向，做出高水平的创新成果。</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主持</w:t>
            </w:r>
            <w:r>
              <w:rPr>
                <w:rFonts w:hint="eastAsia" w:ascii="Times New Roman" w:hAnsi="Times New Roman" w:eastAsia="方正仿宋_GBK" w:cs="Times New Roman"/>
                <w:sz w:val="24"/>
              </w:rPr>
              <w:t>或参与</w:t>
            </w:r>
            <w:r>
              <w:rPr>
                <w:rFonts w:ascii="Times New Roman" w:hAnsi="Times New Roman" w:eastAsia="方正仿宋_GBK" w:cs="Times New Roman"/>
                <w:sz w:val="24"/>
              </w:rPr>
              <w:t>实验室建设，并作为本专业骨干，组成具有创新能力和竞争力的专业梯队。</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培养青年人才，指导青年教师开展教学、科研工作。</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7.参与江苏省航运大数据工程研究中心和江苏省高水平大数据技术与应用专业群建设。</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w:t>
            </w:r>
            <w:r>
              <w:rPr>
                <w:rFonts w:ascii="Times New Roman" w:hAnsi="Times New Roman" w:eastAsia="方正仿宋_GBK" w:cs="Times New Roman"/>
                <w:sz w:val="24"/>
              </w:rPr>
              <w:t>根据需要，担任教学、科研等方面的管理工作。</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9.参与大数据中心机房和实验室的维护工作，保证设备和资源的正常运行。</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10.</w:t>
            </w:r>
            <w:r>
              <w:rPr>
                <w:rFonts w:ascii="Times New Roman" w:hAnsi="Times New Roman" w:eastAsia="方正仿宋_GBK" w:cs="Times New Roman"/>
                <w:sz w:val="24"/>
              </w:rPr>
              <w:t>完成领导布置的其他工作。</w:t>
            </w:r>
          </w:p>
          <w:p>
            <w:pPr>
              <w:adjustRightInd w:val="0"/>
              <w:snapToGrid w:val="0"/>
              <w:spacing w:line="300" w:lineRule="exact"/>
              <w:rPr>
                <w:rFonts w:ascii="Times New Roman" w:hAnsi="Times New Roman" w:eastAsia="方正仿宋_GBK" w:cs="Times New Roman"/>
                <w:sz w:val="24"/>
              </w:rPr>
            </w:pPr>
          </w:p>
        </w:tc>
      </w:tr>
      <w:t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工作标准</w:t>
            </w:r>
          </w:p>
          <w:p>
            <w:pPr>
              <w:adjustRightInd w:val="0"/>
              <w:snapToGrid w:val="0"/>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.每年须完成学校《职工收入分配办法》（2019版）附件4中规定的教学工作量</w:t>
            </w:r>
            <w:r>
              <w:rPr>
                <w:rFonts w:hint="eastAsia" w:ascii="Times New Roman" w:hAnsi="Times New Roman" w:eastAsia="方正仿宋_GBK" w:cs="Times New Roman"/>
                <w:sz w:val="24"/>
                <w:u w:val="single"/>
              </w:rPr>
              <w:t xml:space="preserve"> 340 </w:t>
            </w:r>
            <w:r>
              <w:rPr>
                <w:rFonts w:hint="eastAsia" w:ascii="Times New Roman" w:hAnsi="Times New Roman" w:eastAsia="方正仿宋_GBK" w:cs="Times New Roman"/>
                <w:sz w:val="24"/>
              </w:rPr>
              <w:t>个当量课时，教授二级教科研积分</w:t>
            </w:r>
            <w:r>
              <w:rPr>
                <w:rFonts w:hint="eastAsia" w:ascii="Times New Roman" w:hAnsi="Times New Roman" w:eastAsia="方正仿宋_GBK" w:cs="Times New Roman"/>
                <w:sz w:val="24"/>
                <w:u w:val="single"/>
              </w:rPr>
              <w:t xml:space="preserve"> 80 </w:t>
            </w:r>
            <w:r>
              <w:rPr>
                <w:rFonts w:hint="eastAsia" w:ascii="Times New Roman" w:hAnsi="Times New Roman" w:eastAsia="方正仿宋_GBK" w:cs="Times New Roman"/>
                <w:sz w:val="24"/>
              </w:rPr>
              <w:t xml:space="preserve"> 积分，教授三级科研积分</w:t>
            </w:r>
            <w:r>
              <w:rPr>
                <w:rFonts w:hint="eastAsia" w:ascii="Times New Roman" w:hAnsi="Times New Roman" w:eastAsia="方正仿宋_GBK" w:cs="Times New Roman"/>
                <w:sz w:val="24"/>
                <w:u w:val="single"/>
              </w:rPr>
              <w:t xml:space="preserve"> 70 </w:t>
            </w:r>
            <w:r>
              <w:rPr>
                <w:rFonts w:hint="eastAsia" w:ascii="Times New Roman" w:hAnsi="Times New Roman" w:eastAsia="方正仿宋_GBK" w:cs="Times New Roman"/>
                <w:sz w:val="24"/>
              </w:rPr>
              <w:t>积分，教授四级科研积分</w:t>
            </w:r>
            <w:r>
              <w:rPr>
                <w:rFonts w:hint="eastAsia" w:ascii="Times New Roman" w:hAnsi="Times New Roman" w:eastAsia="方正仿宋_GBK" w:cs="Times New Roman"/>
                <w:sz w:val="24"/>
                <w:u w:val="single"/>
              </w:rPr>
              <w:t xml:space="preserve"> 60 </w:t>
            </w:r>
            <w:r>
              <w:rPr>
                <w:rFonts w:hint="eastAsia" w:ascii="Times New Roman" w:hAnsi="Times New Roman" w:eastAsia="方正仿宋_GBK" w:cs="Times New Roman"/>
                <w:sz w:val="24"/>
              </w:rPr>
              <w:t>积分。</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w:t>
            </w:r>
            <w:r>
              <w:rPr>
                <w:rFonts w:hint="eastAsia" w:ascii="Times New Roman" w:hAnsi="Times New Roman" w:eastAsia="方正仿宋_GBK" w:cs="Times New Roman"/>
                <w:sz w:val="24"/>
              </w:rPr>
              <w:t>完成教学（科研）建设</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积分、管理与公共服务</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系统讲授本专业</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 xml:space="preserve">2 </w:t>
            </w:r>
            <w:r>
              <w:rPr>
                <w:rFonts w:ascii="Times New Roman" w:hAnsi="Times New Roman" w:eastAsia="方正仿宋_GBK" w:cs="Times New Roman"/>
                <w:sz w:val="24"/>
              </w:rPr>
              <w:t xml:space="preserve"> 门以上课程，</w:t>
            </w:r>
            <w:r>
              <w:rPr>
                <w:rFonts w:hint="eastAsia" w:ascii="Times New Roman" w:hAnsi="Times New Roman" w:eastAsia="方正仿宋_GBK" w:cs="Times New Roman"/>
                <w:sz w:val="24"/>
              </w:rPr>
              <w:t>教学质量评价达到</w:t>
            </w:r>
            <w:r>
              <w:rPr>
                <w:rFonts w:hint="eastAsia" w:ascii="Times New Roman" w:hAnsi="Times New Roman" w:eastAsia="方正仿宋_GBK" w:cs="Times New Roman"/>
                <w:sz w:val="24"/>
                <w:u w:val="single"/>
              </w:rPr>
              <w:t>合格</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w:t>
            </w:r>
            <w:r>
              <w:rPr>
                <w:rFonts w:ascii="Times New Roman" w:hAnsi="Times New Roman" w:eastAsia="方正仿宋_GBK" w:cs="Times New Roman"/>
                <w:sz w:val="24"/>
              </w:rPr>
              <w:t>教研成绩突出，取得一定的专业成就和较高水平的创新成果，聘期内科研工作量</w:t>
            </w:r>
            <w:r>
              <w:rPr>
                <w:rFonts w:hint="eastAsia" w:ascii="Times New Roman" w:hAnsi="Times New Roman" w:eastAsia="方正仿宋_GBK" w:cs="Times New Roman"/>
                <w:sz w:val="24"/>
              </w:rPr>
              <w:t>排名本学院前</w:t>
            </w:r>
            <w:r>
              <w:rPr>
                <w:rFonts w:hint="eastAsia" w:ascii="Times New Roman" w:hAnsi="Times New Roman" w:eastAsia="方正仿宋_GBK" w:cs="Times New Roman"/>
                <w:sz w:val="24"/>
                <w:u w:val="single"/>
              </w:rPr>
              <w:t xml:space="preserve">  30% </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5.授课超过6班次的课程需完成课程入籍、项目化课程认定、课程题库、课程思政认定等建设工作。</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6.聘期内企业实践时间不少于</w:t>
            </w:r>
            <w:r>
              <w:rPr>
                <w:rFonts w:hint="eastAsia" w:ascii="Times New Roman" w:hAnsi="Times New Roman" w:eastAsia="方正仿宋_GBK" w:cs="Times New Roman"/>
                <w:sz w:val="24"/>
                <w:u w:val="single"/>
              </w:rPr>
              <w:t xml:space="preserve"> 3 </w:t>
            </w:r>
            <w:r>
              <w:rPr>
                <w:rFonts w:hint="eastAsia" w:ascii="Times New Roman" w:hAnsi="Times New Roman" w:eastAsia="方正仿宋_GBK" w:cs="Times New Roman"/>
                <w:sz w:val="24"/>
              </w:rPr>
              <w:t>个月</w:t>
            </w:r>
            <w:r>
              <w:rPr>
                <w:rFonts w:ascii="Times New Roman" w:hAnsi="Times New Roman" w:eastAsia="方正仿宋_GBK" w:cs="Times New Roman"/>
                <w:sz w:val="24"/>
              </w:rPr>
              <w:t>，</w:t>
            </w:r>
            <w:r>
              <w:rPr>
                <w:rFonts w:hint="eastAsia" w:ascii="Times New Roman" w:hAnsi="Times New Roman" w:eastAsia="方正仿宋_GBK" w:cs="Times New Roman"/>
                <w:sz w:val="24"/>
              </w:rPr>
              <w:t>至少参加过大数据专业技能提升类培训项目</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次以上（含国培、省培、企业培训等）。</w:t>
            </w:r>
          </w:p>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7</w:t>
            </w:r>
            <w:r>
              <w:rPr>
                <w:rFonts w:hint="eastAsia" w:ascii="Times New Roman" w:hAnsi="Times New Roman" w:eastAsia="方正仿宋_GBK" w:cs="Times New Roman"/>
                <w:sz w:val="24"/>
              </w:rPr>
              <w:t>.聘期内完成以下所列工作的其中</w:t>
            </w:r>
            <w:r>
              <w:rPr>
                <w:rFonts w:hint="eastAsia" w:ascii="Times New Roman" w:hAnsi="Times New Roman" w:eastAsia="方正仿宋_GBK" w:cs="Times New Roman"/>
                <w:sz w:val="24"/>
                <w:u w:val="single"/>
              </w:rPr>
              <w:t xml:space="preserve"> 5 </w:t>
            </w:r>
            <w:r>
              <w:rPr>
                <w:rFonts w:hint="eastAsia" w:ascii="Times New Roman" w:hAnsi="Times New Roman" w:eastAsia="方正仿宋_GBK" w:cs="Times New Roman"/>
                <w:sz w:val="24"/>
              </w:rPr>
              <w:t>项。所规定的等级和数量均含本级，如1项以上含1项，三等奖以上奖励含三等奖。</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完成大数据技术专业课程思政示范专业校级以上认定，排名前三；</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指导学生完成江苏省职业院校学生创新创业培育计划项目1项以上，项目负责人需为本专业学生；</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主持完成校级教学建设项目1项以上（含在线课程、精品课程、新形态教材、教改项目等）；</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获得教学能力大赛、微课校级以上奖项1项以上；</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指导学生获得技能大赛三等奖2项或者二等奖1项以上；</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主持完成横向课题到账经费10万元以上；</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主持完成市厅级以上课题1项以上；</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发表核心论文1篇以上；</w:t>
            </w:r>
          </w:p>
          <w:p>
            <w:pPr>
              <w:pStyle w:val="11"/>
              <w:numPr>
                <w:ilvl w:val="0"/>
                <w:numId w:val="1"/>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授权一类知识产权（发明专利、PCT专利、集成电路布局设计）1项以上；</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主持完成校级以上人才建设项目1项以上（含青蓝工程、333工程、教学团队等）；</w:t>
            </w:r>
          </w:p>
          <w:p>
            <w:pPr>
              <w:pStyle w:val="11"/>
              <w:numPr>
                <w:ilvl w:val="0"/>
                <w:numId w:val="1"/>
              </w:numPr>
              <w:tabs>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主持完成校级以上科技创新团队1项以上；</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获得校级以上教学类成果1项以上（校级前三，省级前五，国家级全部成员）；</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获得校级以上科技类成果1项以上（校级前三，省级前五，国家级全部成员）；</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聘期内推荐专业就业率10</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完成1个以上贯穿课程项目案例的设计，包括项目可视化结果、项目源代码、项目手册等资料，项目案例要体现在教案、授课计划以及课标当中；</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完成数字孪生、VR数字航道系统的设计与实现，并成功用于教学，达到专业教学虚实结合（前3）。</w:t>
            </w:r>
          </w:p>
          <w:p>
            <w:pPr>
              <w:pStyle w:val="11"/>
              <w:numPr>
                <w:ilvl w:val="0"/>
                <w:numId w:val="1"/>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参与完成CNAS认证工作（前3）。</w:t>
            </w:r>
          </w:p>
          <w:p>
            <w:pPr>
              <w:tabs>
                <w:tab w:val="left" w:pos="0"/>
                <w:tab w:val="left" w:pos="953"/>
              </w:tabs>
              <w:adjustRightInd w:val="0"/>
              <w:snapToGrid w:val="0"/>
              <w:spacing w:line="440" w:lineRule="exact"/>
              <w:rPr>
                <w:rFonts w:ascii="Times New Roman" w:hAnsi="Times New Roman" w:eastAsia="方正仿宋_GBK" w:cs="Times New Roman"/>
                <w:sz w:val="24"/>
              </w:rPr>
            </w:pP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 xml:space="preserve">   8</w:t>
            </w:r>
            <w:r>
              <w:rPr>
                <w:rFonts w:hint="eastAsia" w:ascii="Times New Roman" w:hAnsi="Times New Roman" w:eastAsia="方正仿宋_GBK" w:cs="Times New Roman"/>
                <w:sz w:val="24"/>
              </w:rPr>
              <w:t>.每年度考核合格以上。</w:t>
            </w:r>
          </w:p>
          <w:p>
            <w:pPr>
              <w:pStyle w:val="11"/>
              <w:tabs>
                <w:tab w:val="left" w:pos="0"/>
                <w:tab w:val="left" w:pos="953"/>
              </w:tabs>
              <w:adjustRightInd w:val="0"/>
              <w:snapToGrid w:val="0"/>
              <w:spacing w:line="440" w:lineRule="exact"/>
              <w:ind w:left="442" w:firstLine="0" w:firstLineChars="0"/>
              <w:rPr>
                <w:rFonts w:ascii="Times New Roman" w:hAnsi="Times New Roman" w:eastAsia="方正仿宋_GBK" w:cs="Times New Roman"/>
                <w:sz w:val="24"/>
              </w:rPr>
            </w:pPr>
            <w:r>
              <w:rPr>
                <w:rFonts w:hint="eastAsia" w:ascii="Times New Roman" w:hAnsi="Times New Roman" w:eastAsia="方正仿宋_GBK" w:cs="Times New Roman"/>
                <w:sz w:val="24"/>
              </w:rPr>
              <w:t>9.距离退休不足5年的教师第4</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7</w:t>
            </w:r>
            <w:r>
              <w:rPr>
                <w:rFonts w:hint="eastAsia" w:ascii="Times New Roman" w:hAnsi="Times New Roman" w:eastAsia="方正仿宋_GBK" w:cs="Times New Roman"/>
                <w:sz w:val="24"/>
              </w:rPr>
              <w:t>条工作可不</w:t>
            </w:r>
            <w:r>
              <w:rPr>
                <w:rFonts w:hint="eastAsia" w:ascii="Times New Roman" w:hAnsi="Times New Roman" w:eastAsia="方正仿宋_GBK" w:cs="Times New Roman"/>
                <w:sz w:val="24"/>
                <w:lang w:eastAsia="zh-CN"/>
              </w:rPr>
              <w:t>作要求</w:t>
            </w:r>
            <w:r>
              <w:rPr>
                <w:rFonts w:hint="eastAsia" w:ascii="Times New Roman" w:hAnsi="Times New Roman" w:eastAsia="方正仿宋_GBK" w:cs="Times New Roman"/>
                <w:sz w:val="24"/>
              </w:rPr>
              <w:t>。</w:t>
            </w:r>
          </w:p>
          <w:p>
            <w:pPr>
              <w:adjustRightInd w:val="0"/>
              <w:snapToGrid w:val="0"/>
              <w:spacing w:line="440" w:lineRule="exact"/>
              <w:ind w:firstLine="391" w:firstLineChars="163"/>
              <w:rPr>
                <w:rFonts w:ascii="Times New Roman" w:hAnsi="Times New Roman" w:eastAsia="方正仿宋_GBK" w:cs="Times New Roman"/>
                <w:sz w:val="24"/>
              </w:rPr>
            </w:pPr>
            <w:r>
              <w:rPr>
                <w:rFonts w:hint="eastAsia" w:ascii="Times New Roman" w:hAnsi="Times New Roman" w:eastAsia="方正仿宋_GBK" w:cs="Times New Roman"/>
                <w:sz w:val="24"/>
              </w:rPr>
              <w:t>10.获得技能大赛省赛一等奖、省教学能力大赛一等奖、省级在线课程、省级规划教材、江苏省教学成果奖（前3）、江苏省科技进步奖（前3）等省部级以上荣誉之一，或主持省部级以上课题（不含产学研合作项目）1项认同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6条和第8条工作完成。</w:t>
            </w:r>
          </w:p>
          <w:p>
            <w:pPr>
              <w:tabs>
                <w:tab w:val="left" w:pos="0"/>
                <w:tab w:val="left" w:pos="953"/>
              </w:tabs>
              <w:adjustRightInd w:val="0"/>
              <w:snapToGrid w:val="0"/>
              <w:spacing w:line="440" w:lineRule="exact"/>
              <w:rPr>
                <w:rFonts w:ascii="Times New Roman" w:hAnsi="Times New Roman" w:eastAsia="方正仿宋_GBK" w:cs="Times New Roman"/>
                <w:sz w:val="24"/>
              </w:rPr>
            </w:pPr>
            <w:r>
              <w:rPr>
                <w:rFonts w:hint="eastAsia" w:ascii="Times New Roman" w:hAnsi="Times New Roman" w:eastAsia="方正仿宋_GBK" w:cs="Times New Roman"/>
                <w:sz w:val="24"/>
              </w:rPr>
              <w:t xml:space="preserve">   注意：如选择教学科研岗</w:t>
            </w:r>
          </w:p>
        </w:tc>
      </w:tr>
      <w:tr>
        <w:trPr>
          <w:trHeight w:val="1550"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1.具备国家、省事业单位岗位设置管理有关文件规定的基本任职条件，以及《江苏海事职业技术学院人员分类管理实施办法（2022年修订版）》（苏海院委〔2022〕27号、苏海院〔2022〕12号）相关要求。</w:t>
            </w: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2.具有教授职称，能胜任岗位职责，完成任务标准。</w:t>
            </w:r>
          </w:p>
          <w:p>
            <w:pPr>
              <w:adjustRightInd w:val="0"/>
              <w:snapToGrid w:val="0"/>
              <w:spacing w:line="440" w:lineRule="exact"/>
              <w:ind w:firstLine="480" w:firstLineChars="200"/>
              <w:rPr>
                <w:rFonts w:ascii="Times New Roman" w:hAnsi="Times New Roman" w:eastAsia="方正仿宋_GBK" w:cs="Times New Roman"/>
                <w:szCs w:val="21"/>
              </w:rPr>
            </w:pPr>
            <w:r>
              <w:rPr>
                <w:rFonts w:ascii="Times New Roman" w:hAnsi="Times New Roman" w:eastAsia="方正仿宋_GBK" w:cs="Times New Roman"/>
                <w:sz w:val="24"/>
              </w:rPr>
              <w:t xml:space="preserve">3. </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tc>
      </w:tr>
    </w:tbl>
    <w:p>
      <w:pPr>
        <w:widowControl/>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br w:type="page"/>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 xml:space="preserve">名称（盖章）：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 xml:space="preserve"> 编制日期：   年   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大数据技术专业中心</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副教授</w:t>
            </w:r>
            <w:r>
              <w:rPr>
                <w:rFonts w:hint="eastAsia" w:ascii="Times New Roman" w:hAnsi="Times New Roman" w:eastAsia="方正仿宋_GBK" w:cs="Times New Roman"/>
                <w:sz w:val="24"/>
              </w:rPr>
              <w:t>（教学岗）</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教师/教学型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ascii="Times New Roman" w:hAnsi="Times New Roman" w:eastAsia="方正仿宋_GBK" w:cs="Times New Roman"/>
                <w:sz w:val="24"/>
              </w:rPr>
              <w:t>副教授</w:t>
            </w:r>
            <w:r>
              <w:rPr>
                <w:rFonts w:hint="eastAsia" w:ascii="Times New Roman" w:hAnsi="Times New Roman" w:eastAsia="方正仿宋_GBK" w:cs="Times New Roman"/>
                <w:sz w:val="24"/>
              </w:rPr>
              <w:t>（五级—七级）</w:t>
            </w:r>
          </w:p>
        </w:tc>
      </w:tr>
      <w:tr>
        <w:trPr>
          <w:trHeight w:val="46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职责任务</w:t>
            </w:r>
          </w:p>
          <w:p>
            <w:pPr>
              <w:adjustRightInd w:val="0"/>
              <w:snapToGrid w:val="0"/>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掌握（熟悉）</w:t>
            </w:r>
            <w:r>
              <w:rPr>
                <w:rFonts w:hint="eastAsia" w:ascii="Times New Roman" w:hAnsi="Times New Roman" w:eastAsia="方正仿宋_GBK" w:cs="Times New Roman"/>
                <w:sz w:val="24"/>
              </w:rPr>
              <w:t>大数据技术</w:t>
            </w:r>
            <w:r>
              <w:rPr>
                <w:rFonts w:ascii="Times New Roman" w:hAnsi="Times New Roman" w:eastAsia="方正仿宋_GBK" w:cs="Times New Roman"/>
                <w:sz w:val="24"/>
              </w:rPr>
              <w:t>专业研究现状及发展方向，进行本专业的创新性研究。</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开展科学研究，积极申报、承担</w:t>
            </w:r>
            <w:r>
              <w:rPr>
                <w:rFonts w:hint="eastAsia" w:ascii="Times New Roman" w:hAnsi="Times New Roman" w:eastAsia="方正仿宋_GBK" w:cs="Times New Roman"/>
                <w:sz w:val="24"/>
              </w:rPr>
              <w:t>市厅级</w:t>
            </w:r>
            <w:r>
              <w:rPr>
                <w:rFonts w:ascii="Times New Roman" w:hAnsi="Times New Roman" w:eastAsia="方正仿宋_GBK" w:cs="Times New Roman"/>
                <w:sz w:val="24"/>
              </w:rPr>
              <w:t>以上科研项目，形成稳定的研究方向，做出较高水平的创新成果。</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主持</w:t>
            </w:r>
            <w:r>
              <w:rPr>
                <w:rFonts w:hint="eastAsia" w:ascii="Times New Roman" w:hAnsi="Times New Roman" w:eastAsia="方正仿宋_GBK" w:cs="Times New Roman"/>
                <w:sz w:val="24"/>
              </w:rPr>
              <w:t>或参与</w:t>
            </w:r>
            <w:r>
              <w:rPr>
                <w:rFonts w:ascii="Times New Roman" w:hAnsi="Times New Roman" w:eastAsia="方正仿宋_GBK" w:cs="Times New Roman"/>
                <w:sz w:val="24"/>
              </w:rPr>
              <w:t>实验室建设，并作为本专业骨干，组成具有创新能力和竞争力的专业梯队。</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w:t>
            </w:r>
            <w:r>
              <w:rPr>
                <w:rFonts w:ascii="Times New Roman" w:hAnsi="Times New Roman" w:eastAsia="方正仿宋_GBK" w:cs="Times New Roman"/>
                <w:sz w:val="24"/>
              </w:rPr>
              <w:t>培养青年人才，指导青年教师开展教学、科研工作。</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7.参与江苏省航运大数据工程研究中心和江苏省高水平大数据技术与应用专业群建设。</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8.参与大数据中心机房和实验室的维护工作，保证设备和资源的正常运行。</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w:t>
            </w:r>
            <w:r>
              <w:rPr>
                <w:rFonts w:ascii="Times New Roman" w:hAnsi="Times New Roman" w:eastAsia="方正仿宋_GBK" w:cs="Times New Roman"/>
                <w:sz w:val="24"/>
              </w:rPr>
              <w:t>完成领导布置的其他工作。</w:t>
            </w:r>
          </w:p>
          <w:p>
            <w:pPr>
              <w:adjustRightInd w:val="0"/>
              <w:snapToGrid w:val="0"/>
              <w:spacing w:line="300" w:lineRule="exact"/>
              <w:ind w:firstLine="480" w:firstLineChars="200"/>
              <w:rPr>
                <w:rFonts w:ascii="Times New Roman" w:hAnsi="Times New Roman" w:eastAsia="方正仿宋_GBK" w:cs="Times New Roman"/>
                <w:sz w:val="24"/>
              </w:rPr>
            </w:pPr>
          </w:p>
          <w:p>
            <w:pPr>
              <w:adjustRightInd w:val="0"/>
              <w:snapToGrid w:val="0"/>
              <w:spacing w:line="300" w:lineRule="exact"/>
              <w:ind w:firstLine="480" w:firstLineChars="200"/>
              <w:rPr>
                <w:rFonts w:ascii="Times New Roman" w:hAnsi="Times New Roman" w:eastAsia="方正仿宋_GBK" w:cs="Times New Roman"/>
                <w:sz w:val="24"/>
              </w:rPr>
            </w:pPr>
          </w:p>
        </w:tc>
      </w:tr>
      <w:tr>
        <w:trPr>
          <w:trHeight w:val="4079"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工作标准</w:t>
            </w:r>
          </w:p>
          <w:p>
            <w:pPr>
              <w:adjustRightInd w:val="0"/>
              <w:snapToGrid w:val="0"/>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.每年须完成学校《职工收入分配办法》（2019版）附件4中规定的教学工作量</w:t>
            </w:r>
            <w:r>
              <w:rPr>
                <w:rFonts w:hint="eastAsia" w:ascii="Times New Roman" w:hAnsi="Times New Roman" w:eastAsia="方正仿宋_GBK" w:cs="Times New Roman"/>
                <w:sz w:val="24"/>
                <w:u w:val="single"/>
              </w:rPr>
              <w:t xml:space="preserve"> 380 </w:t>
            </w:r>
            <w:r>
              <w:rPr>
                <w:rFonts w:hint="eastAsia" w:ascii="Times New Roman" w:hAnsi="Times New Roman" w:eastAsia="方正仿宋_GBK" w:cs="Times New Roman"/>
                <w:sz w:val="24"/>
              </w:rPr>
              <w:t>个当量课时，副教授五级教科研积分</w:t>
            </w:r>
            <w:r>
              <w:rPr>
                <w:rFonts w:hint="eastAsia" w:ascii="Times New Roman" w:hAnsi="Times New Roman" w:eastAsia="方正仿宋_GBK" w:cs="Times New Roman"/>
                <w:sz w:val="24"/>
                <w:u w:val="single"/>
              </w:rPr>
              <w:t xml:space="preserve"> 45 </w:t>
            </w:r>
            <w:r>
              <w:rPr>
                <w:rFonts w:hint="eastAsia" w:ascii="Times New Roman" w:hAnsi="Times New Roman" w:eastAsia="方正仿宋_GBK" w:cs="Times New Roman"/>
                <w:sz w:val="24"/>
              </w:rPr>
              <w:t xml:space="preserve"> 积分，副教授六级科研积分</w:t>
            </w:r>
            <w:r>
              <w:rPr>
                <w:rFonts w:hint="eastAsia" w:ascii="Times New Roman" w:hAnsi="Times New Roman" w:eastAsia="方正仿宋_GBK" w:cs="Times New Roman"/>
                <w:sz w:val="24"/>
                <w:u w:val="single"/>
              </w:rPr>
              <w:t xml:space="preserve"> 40 </w:t>
            </w:r>
            <w:r>
              <w:rPr>
                <w:rFonts w:hint="eastAsia" w:ascii="Times New Roman" w:hAnsi="Times New Roman" w:eastAsia="方正仿宋_GBK" w:cs="Times New Roman"/>
                <w:sz w:val="24"/>
              </w:rPr>
              <w:t>积分，副教授七级科研积分</w:t>
            </w:r>
            <w:r>
              <w:rPr>
                <w:rFonts w:hint="eastAsia" w:ascii="Times New Roman" w:hAnsi="Times New Roman" w:eastAsia="方正仿宋_GBK" w:cs="Times New Roman"/>
                <w:sz w:val="24"/>
                <w:u w:val="single"/>
              </w:rPr>
              <w:t xml:space="preserve"> 35 </w:t>
            </w:r>
            <w:r>
              <w:rPr>
                <w:rFonts w:hint="eastAsia" w:ascii="Times New Roman" w:hAnsi="Times New Roman" w:eastAsia="方正仿宋_GBK" w:cs="Times New Roman"/>
                <w:sz w:val="24"/>
              </w:rPr>
              <w:t>积分。</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w:t>
            </w:r>
            <w:r>
              <w:rPr>
                <w:rFonts w:hint="eastAsia" w:ascii="Times New Roman" w:hAnsi="Times New Roman" w:eastAsia="方正仿宋_GBK" w:cs="Times New Roman"/>
                <w:sz w:val="24"/>
              </w:rPr>
              <w:t>完成教学（科研）建设</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积分、管理与公共服务</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系统讲授本专业</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 xml:space="preserve">2 </w:t>
            </w:r>
            <w:r>
              <w:rPr>
                <w:rFonts w:ascii="Times New Roman" w:hAnsi="Times New Roman" w:eastAsia="方正仿宋_GBK" w:cs="Times New Roman"/>
                <w:sz w:val="24"/>
              </w:rPr>
              <w:t>门以上课程，</w:t>
            </w:r>
            <w:r>
              <w:rPr>
                <w:rFonts w:hint="eastAsia" w:ascii="Times New Roman" w:hAnsi="Times New Roman" w:eastAsia="方正仿宋_GBK" w:cs="Times New Roman"/>
                <w:sz w:val="24"/>
              </w:rPr>
              <w:t>教学质量评价达到</w:t>
            </w:r>
            <w:r>
              <w:rPr>
                <w:rFonts w:hint="eastAsia" w:ascii="Times New Roman" w:hAnsi="Times New Roman" w:eastAsia="方正仿宋_GBK" w:cs="Times New Roman"/>
                <w:sz w:val="24"/>
                <w:u w:val="single"/>
              </w:rPr>
              <w:t>合格</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w:t>
            </w:r>
            <w:r>
              <w:rPr>
                <w:rFonts w:ascii="Times New Roman" w:hAnsi="Times New Roman" w:eastAsia="方正仿宋_GBK" w:cs="Times New Roman"/>
                <w:sz w:val="24"/>
              </w:rPr>
              <w:t>教研成绩突出，取得一定的专业成就和较高水平的创新成果，聘期内科研工作量</w:t>
            </w:r>
            <w:r>
              <w:rPr>
                <w:rFonts w:hint="eastAsia" w:ascii="Times New Roman" w:hAnsi="Times New Roman" w:eastAsia="方正仿宋_GBK" w:cs="Times New Roman"/>
                <w:sz w:val="24"/>
              </w:rPr>
              <w:t>排名本学院前</w:t>
            </w:r>
            <w:r>
              <w:rPr>
                <w:rFonts w:hint="eastAsia" w:ascii="Times New Roman" w:hAnsi="Times New Roman" w:eastAsia="方正仿宋_GBK" w:cs="Times New Roman"/>
                <w:sz w:val="24"/>
                <w:u w:val="single"/>
              </w:rPr>
              <w:t xml:space="preserve"> 70% </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5.授课</w:t>
            </w:r>
            <w:r>
              <w:rPr>
                <w:rFonts w:hint="eastAsia" w:ascii="Times New Roman" w:hAnsi="Times New Roman" w:eastAsia="方正仿宋_GBK" w:cs="Times New Roman"/>
                <w:sz w:val="24"/>
                <w:lang w:eastAsia="zh-CN"/>
              </w:rPr>
              <w:t>超过6班次</w:t>
            </w:r>
            <w:r>
              <w:rPr>
                <w:rFonts w:hint="eastAsia" w:ascii="Times New Roman" w:hAnsi="Times New Roman" w:eastAsia="方正仿宋_GBK" w:cs="Times New Roman"/>
                <w:sz w:val="24"/>
              </w:rPr>
              <w:t>的课程需完成课程入籍、项目化课程认定、课程题库、课程思政认定等建设工作。</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6.聘期内企业实践时间不少于</w:t>
            </w:r>
            <w:r>
              <w:rPr>
                <w:rFonts w:hint="eastAsia" w:ascii="Times New Roman" w:hAnsi="Times New Roman" w:eastAsia="方正仿宋_GBK" w:cs="Times New Roman"/>
                <w:sz w:val="24"/>
                <w:u w:val="single"/>
              </w:rPr>
              <w:t xml:space="preserve"> 3 </w:t>
            </w:r>
            <w:r>
              <w:rPr>
                <w:rFonts w:hint="eastAsia" w:ascii="Times New Roman" w:hAnsi="Times New Roman" w:eastAsia="方正仿宋_GBK" w:cs="Times New Roman"/>
                <w:sz w:val="24"/>
              </w:rPr>
              <w:t>个月</w:t>
            </w:r>
            <w:r>
              <w:rPr>
                <w:rFonts w:ascii="Times New Roman" w:hAnsi="Times New Roman" w:eastAsia="方正仿宋_GBK" w:cs="Times New Roman"/>
                <w:sz w:val="24"/>
              </w:rPr>
              <w:t>，</w:t>
            </w:r>
            <w:r>
              <w:rPr>
                <w:rFonts w:hint="eastAsia" w:ascii="Times New Roman" w:hAnsi="Times New Roman" w:eastAsia="方正仿宋_GBK" w:cs="Times New Roman"/>
                <w:sz w:val="24"/>
              </w:rPr>
              <w:t>至少参加过大数据专业技能提升类培训项目</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次以上（含国培、省培、企业培训等）。</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7.聘期内完成以下所列工作的其中</w:t>
            </w:r>
            <w:r>
              <w:rPr>
                <w:rFonts w:hint="eastAsia" w:ascii="Times New Roman" w:hAnsi="Times New Roman" w:eastAsia="方正仿宋_GBK" w:cs="Times New Roman"/>
                <w:sz w:val="24"/>
                <w:u w:val="single"/>
              </w:rPr>
              <w:t xml:space="preserve"> 4 </w:t>
            </w:r>
            <w:r>
              <w:rPr>
                <w:rFonts w:hint="eastAsia" w:ascii="Times New Roman" w:hAnsi="Times New Roman" w:eastAsia="方正仿宋_GBK" w:cs="Times New Roman"/>
                <w:sz w:val="24"/>
              </w:rPr>
              <w:t>项。所规定的等级和数量均含本级，如1项以上含1项，三等奖以上奖励含三等奖。</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完成大数据技术专业课程思政示范专业校级以上认定，排名前三；</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指导学生完成江苏省职业院校学生创新创业培育计划项目1项以上，项目负责人需为本专业学生；</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主持完成校级教学建设项目1项以上（含在线课程、精品课程、新形态教材、教改项目等）；</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获得教学能力大赛校级以上奖励1项以上；</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指导学生获得技能大赛三等奖2项或者二等奖1项；</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主持完成横向课题到账经费10万元以上；</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主持完成市厅级以上课题1项以上；</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发表核心论文1篇以上；</w:t>
            </w:r>
          </w:p>
          <w:p>
            <w:pPr>
              <w:pStyle w:val="11"/>
              <w:numPr>
                <w:ilvl w:val="0"/>
                <w:numId w:val="2"/>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授权一类知识产权（发明专利、PCT专利、集成电路布局设计）1项以上；</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主持完成校级以上人才建设项目1项以上（含青蓝工程、333工程、教学团队等）；</w:t>
            </w:r>
          </w:p>
          <w:p>
            <w:pPr>
              <w:pStyle w:val="11"/>
              <w:numPr>
                <w:ilvl w:val="0"/>
                <w:numId w:val="2"/>
              </w:numPr>
              <w:tabs>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主持完成校级以上科技创新团队1项以上；</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获得校级以上教学类成果1项以上（校级前三，省级前五，国家级全部成员）；</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获得校级以上科技类成果1项以上（校级前三，省级前五，国家级全部成员）；</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聘期内推荐专业就业率10</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完成1个以上贯穿课程项目案例的设计，包括项目可视化结果、项目源代码、项目手册等资料，项目案例要体现在教案、授课计划以及课标当中；</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完成数字孪生、VR数字航道系统的设计与实现，并成功用于教学，达到专业教学虚实结合（前3）。</w:t>
            </w:r>
          </w:p>
          <w:p>
            <w:pPr>
              <w:pStyle w:val="11"/>
              <w:numPr>
                <w:ilvl w:val="0"/>
                <w:numId w:val="2"/>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参与完成CNAS认证工作（前3）。</w:t>
            </w:r>
          </w:p>
          <w:p>
            <w:pPr>
              <w:tabs>
                <w:tab w:val="left" w:pos="0"/>
                <w:tab w:val="left" w:pos="953"/>
              </w:tabs>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w:t>
            </w:r>
            <w:r>
              <w:rPr>
                <w:rFonts w:ascii="Times New Roman" w:hAnsi="Times New Roman" w:eastAsia="方正仿宋_GBK" w:cs="Times New Roman"/>
                <w:sz w:val="24"/>
              </w:rPr>
              <w:t>.</w:t>
            </w:r>
            <w:r>
              <w:rPr>
                <w:rFonts w:hint="eastAsia"/>
              </w:rPr>
              <w:t xml:space="preserve"> </w:t>
            </w:r>
            <w:r>
              <w:rPr>
                <w:rFonts w:hint="eastAsia" w:ascii="Times New Roman" w:hAnsi="Times New Roman" w:eastAsia="方正仿宋_GBK" w:cs="Times New Roman"/>
                <w:sz w:val="24"/>
              </w:rPr>
              <w:t>每年度考核合格以上。</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9.距离退休不足5年的教师第4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7条工作可不</w:t>
            </w:r>
            <w:r>
              <w:rPr>
                <w:rFonts w:hint="eastAsia" w:ascii="Times New Roman" w:hAnsi="Times New Roman" w:eastAsia="方正仿宋_GBK" w:cs="Times New Roman"/>
                <w:sz w:val="24"/>
                <w:lang w:eastAsia="zh-CN"/>
              </w:rPr>
              <w:t>作要求</w:t>
            </w:r>
            <w:r>
              <w:rPr>
                <w:rFonts w:hint="eastAsia" w:ascii="Times New Roman" w:hAnsi="Times New Roman" w:eastAsia="方正仿宋_GBK" w:cs="Times New Roman"/>
                <w:sz w:val="24"/>
              </w:rPr>
              <w:t>。</w:t>
            </w:r>
          </w:p>
          <w:p>
            <w:pPr>
              <w:adjustRightInd w:val="0"/>
              <w:snapToGrid w:val="0"/>
              <w:spacing w:line="440" w:lineRule="exact"/>
              <w:ind w:firstLine="391" w:firstLineChars="163"/>
              <w:rPr>
                <w:rFonts w:ascii="Times New Roman" w:hAnsi="Times New Roman" w:eastAsia="方正仿宋_GBK" w:cs="Times New Roman"/>
                <w:sz w:val="24"/>
              </w:rPr>
            </w:pPr>
            <w:r>
              <w:rPr>
                <w:rFonts w:hint="eastAsia" w:ascii="Times New Roman" w:hAnsi="Times New Roman" w:eastAsia="方正仿宋_GBK" w:cs="Times New Roman"/>
                <w:sz w:val="24"/>
              </w:rPr>
              <w:t>10.获得技能大赛省赛一等奖、省教学能力大赛一等奖、省级在线课程、省级规划教材、江苏省教学成果奖（前3）、江苏省科技进步奖（前3）等省级荣誉之一，或主持省部级以上课题（不含产学研合作项目）1项认同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6条和第8条工作完成。</w:t>
            </w:r>
          </w:p>
          <w:p>
            <w:pPr>
              <w:tabs>
                <w:tab w:val="left" w:pos="0"/>
                <w:tab w:val="left" w:pos="953"/>
              </w:tabs>
              <w:adjustRightInd w:val="0"/>
              <w:snapToGrid w:val="0"/>
              <w:spacing w:line="440" w:lineRule="exact"/>
              <w:rPr>
                <w:rFonts w:ascii="Times New Roman" w:hAnsi="Times New Roman" w:eastAsia="方正仿宋_GBK" w:cs="Times New Roman"/>
                <w:sz w:val="24"/>
              </w:rPr>
            </w:pPr>
          </w:p>
        </w:tc>
      </w:tr>
      <w:tr>
        <w:trPr>
          <w:trHeight w:val="1550"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1.具备国家、省事业单位岗位设置管理有关文件规定的基本任职条件，以及《江苏海事职业技术学院人员分类管理实施办法（2022年修订版）》（苏海院委〔2022〕27号、苏海院〔2022〕12号）相关要求。</w:t>
            </w: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2.具有教授职称，能胜任岗位职责，完成任务标准。</w:t>
            </w:r>
          </w:p>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3. </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tc>
      </w:tr>
    </w:tbl>
    <w:p>
      <w:pPr>
        <w:adjustRightInd w:val="0"/>
        <w:snapToGrid w:val="0"/>
        <w:spacing w:before="156" w:beforeLines="50" w:after="156" w:afterLines="50"/>
        <w:jc w:val="center"/>
        <w:rPr>
          <w:rFonts w:ascii="Times New Roman" w:hAnsi="Times New Roman" w:eastAsia="方正黑体_GBK" w:cs="Times New Roman"/>
          <w:b/>
          <w:sz w:val="32"/>
          <w:szCs w:val="32"/>
        </w:rPr>
      </w:pPr>
    </w:p>
    <w:p>
      <w:pPr>
        <w:widowControl/>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br w:type="page"/>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 xml:space="preserve">名称（盖章）： </w:t>
      </w:r>
      <w:r>
        <w:rPr>
          <w:rFonts w:hint="eastAsia" w:ascii="Times New Roman" w:hAnsi="Times New Roman" w:eastAsia="方正仿宋_GBK" w:cs="Times New Roman"/>
          <w:sz w:val="24"/>
        </w:rPr>
        <w:t>信息工程学院</w:t>
      </w:r>
      <w:r>
        <w:rPr>
          <w:rFonts w:ascii="Times New Roman" w:hAnsi="Times New Roman" w:eastAsia="方正仿宋_GBK" w:cs="Times New Roman"/>
          <w:sz w:val="24"/>
        </w:rPr>
        <w:t xml:space="preserve">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 xml:space="preserve">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 xml:space="preserve">编制日期：2024年6月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大数据技术专业中心</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讲师（教学岗）</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教师/教学型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讲师（八级—十级）</w:t>
            </w:r>
          </w:p>
        </w:tc>
      </w:tr>
      <w:tr>
        <w:trPr>
          <w:trHeight w:val="46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掌握（熟悉）</w:t>
            </w:r>
            <w:r>
              <w:rPr>
                <w:rFonts w:hint="eastAsia" w:ascii="Times New Roman" w:hAnsi="Times New Roman" w:eastAsia="方正仿宋_GBK" w:cs="Times New Roman"/>
                <w:sz w:val="24"/>
              </w:rPr>
              <w:t>大数据技术</w:t>
            </w:r>
            <w:r>
              <w:rPr>
                <w:rFonts w:ascii="Times New Roman" w:hAnsi="Times New Roman" w:eastAsia="方正仿宋_GBK" w:cs="Times New Roman"/>
                <w:sz w:val="24"/>
              </w:rPr>
              <w:t>专业研究现状及发展方向，进行本专业的创新性研究。</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开展科学研究，积极申报、承担</w:t>
            </w:r>
            <w:r>
              <w:rPr>
                <w:rFonts w:hint="eastAsia" w:ascii="Times New Roman" w:hAnsi="Times New Roman" w:eastAsia="方正仿宋_GBK" w:cs="Times New Roman"/>
                <w:sz w:val="24"/>
              </w:rPr>
              <w:t>校</w:t>
            </w:r>
            <w:r>
              <w:rPr>
                <w:rFonts w:ascii="Times New Roman" w:hAnsi="Times New Roman" w:eastAsia="方正仿宋_GBK" w:cs="Times New Roman"/>
                <w:sz w:val="24"/>
              </w:rPr>
              <w:t>级以上科研项目，形成稳定的研究方向，做出</w:t>
            </w:r>
            <w:r>
              <w:rPr>
                <w:rFonts w:hint="eastAsia" w:ascii="Times New Roman" w:hAnsi="Times New Roman" w:eastAsia="方正仿宋_GBK" w:cs="Times New Roman"/>
                <w:sz w:val="24"/>
              </w:rPr>
              <w:t>一定</w:t>
            </w:r>
            <w:r>
              <w:rPr>
                <w:rFonts w:ascii="Times New Roman" w:hAnsi="Times New Roman" w:eastAsia="方正仿宋_GBK" w:cs="Times New Roman"/>
                <w:sz w:val="24"/>
              </w:rPr>
              <w:t>的创新成果。</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w:t>
            </w:r>
            <w:r>
              <w:rPr>
                <w:rFonts w:ascii="Times New Roman" w:hAnsi="Times New Roman" w:eastAsia="方正仿宋_GBK" w:cs="Times New Roman"/>
                <w:sz w:val="24"/>
              </w:rPr>
              <w:t>主持</w:t>
            </w:r>
            <w:r>
              <w:rPr>
                <w:rFonts w:hint="eastAsia" w:ascii="Times New Roman" w:hAnsi="Times New Roman" w:eastAsia="方正仿宋_GBK" w:cs="Times New Roman"/>
                <w:sz w:val="24"/>
              </w:rPr>
              <w:t>或参与</w:t>
            </w:r>
            <w:r>
              <w:rPr>
                <w:rFonts w:ascii="Times New Roman" w:hAnsi="Times New Roman" w:eastAsia="方正仿宋_GBK" w:cs="Times New Roman"/>
                <w:sz w:val="24"/>
              </w:rPr>
              <w:t>实验室建设，并作为本专业骨干，组成具有创新能力和竞争力的专业梯队。</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 指导学生参与职业院校技能大赛、一带一路金砖等各类学术竞赛</w:t>
            </w:r>
            <w:r>
              <w:rPr>
                <w:rFonts w:ascii="Times New Roman" w:hAnsi="Times New Roman" w:eastAsia="方正仿宋_GBK" w:cs="Times New Roman"/>
                <w:sz w:val="24"/>
              </w:rPr>
              <w:t>。</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7.参与江苏省航运大数据工程研究中心和江苏省高水平大数据技术与应用专业群建设。</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8.参与大数据中心机房和实验室的维护工作，保证设备和资源的正常运行。</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w:t>
            </w:r>
            <w:r>
              <w:rPr>
                <w:rFonts w:ascii="Times New Roman" w:hAnsi="Times New Roman" w:eastAsia="方正仿宋_GBK" w:cs="Times New Roman"/>
                <w:sz w:val="24"/>
              </w:rPr>
              <w:t>完成领导布置的其他工作。</w:t>
            </w:r>
          </w:p>
          <w:p>
            <w:pPr>
              <w:adjustRightInd w:val="0"/>
              <w:snapToGrid w:val="0"/>
              <w:spacing w:line="300" w:lineRule="exact"/>
              <w:ind w:firstLine="480" w:firstLineChars="200"/>
              <w:rPr>
                <w:rFonts w:ascii="Times New Roman" w:hAnsi="Times New Roman" w:eastAsia="方正仿宋_GBK" w:cs="Times New Roman"/>
                <w:sz w:val="24"/>
              </w:rPr>
            </w:pPr>
          </w:p>
        </w:tc>
      </w:tr>
      <w:tr>
        <w:trPr>
          <w:trHeight w:val="4079"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.每年须完成学校《职工收入分配办法》（2019版）附件4中规定的教学工作量</w:t>
            </w:r>
            <w:r>
              <w:rPr>
                <w:rFonts w:hint="eastAsia" w:ascii="Times New Roman" w:hAnsi="Times New Roman" w:eastAsia="方正仿宋_GBK" w:cs="Times New Roman"/>
                <w:sz w:val="24"/>
                <w:u w:val="single"/>
              </w:rPr>
              <w:t xml:space="preserve"> 400 </w:t>
            </w:r>
            <w:r>
              <w:rPr>
                <w:rFonts w:hint="eastAsia" w:ascii="Times New Roman" w:hAnsi="Times New Roman" w:eastAsia="方正仿宋_GBK" w:cs="Times New Roman"/>
                <w:sz w:val="24"/>
              </w:rPr>
              <w:t>个当量课时，讲师八级教科研积分</w:t>
            </w:r>
            <w:r>
              <w:rPr>
                <w:rFonts w:hint="eastAsia" w:ascii="Times New Roman" w:hAnsi="Times New Roman" w:eastAsia="方正仿宋_GBK" w:cs="Times New Roman"/>
                <w:sz w:val="24"/>
                <w:u w:val="single"/>
              </w:rPr>
              <w:t xml:space="preserve"> 28 </w:t>
            </w:r>
            <w:r>
              <w:rPr>
                <w:rFonts w:hint="eastAsia" w:ascii="Times New Roman" w:hAnsi="Times New Roman" w:eastAsia="方正仿宋_GBK" w:cs="Times New Roman"/>
                <w:sz w:val="24"/>
              </w:rPr>
              <w:t xml:space="preserve"> 积分，讲师九级科研积分</w:t>
            </w:r>
            <w:r>
              <w:rPr>
                <w:rFonts w:hint="eastAsia" w:ascii="Times New Roman" w:hAnsi="Times New Roman" w:eastAsia="方正仿宋_GBK" w:cs="Times New Roman"/>
                <w:sz w:val="24"/>
                <w:u w:val="single"/>
              </w:rPr>
              <w:t xml:space="preserve"> 24 </w:t>
            </w:r>
            <w:r>
              <w:rPr>
                <w:rFonts w:hint="eastAsia" w:ascii="Times New Roman" w:hAnsi="Times New Roman" w:eastAsia="方正仿宋_GBK" w:cs="Times New Roman"/>
                <w:sz w:val="24"/>
              </w:rPr>
              <w:t>积分，讲师十级科研积分</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w:t>
            </w:r>
            <w:r>
              <w:rPr>
                <w:rFonts w:hint="eastAsia" w:ascii="Times New Roman" w:hAnsi="Times New Roman" w:eastAsia="方正仿宋_GBK" w:cs="Times New Roman"/>
                <w:sz w:val="24"/>
              </w:rPr>
              <w:t>完成教学（科研）建设</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积分、管理与公共服务</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系统讲授本专业</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 xml:space="preserve">2 </w:t>
            </w:r>
            <w:r>
              <w:rPr>
                <w:rFonts w:ascii="Times New Roman" w:hAnsi="Times New Roman" w:eastAsia="方正仿宋_GBK" w:cs="Times New Roman"/>
                <w:sz w:val="24"/>
              </w:rPr>
              <w:t>门以上课程，</w:t>
            </w:r>
            <w:r>
              <w:rPr>
                <w:rFonts w:hint="eastAsia" w:ascii="Times New Roman" w:hAnsi="Times New Roman" w:eastAsia="方正仿宋_GBK" w:cs="Times New Roman"/>
                <w:sz w:val="24"/>
              </w:rPr>
              <w:t>教学质量评价达到</w:t>
            </w:r>
            <w:r>
              <w:rPr>
                <w:rFonts w:hint="eastAsia" w:ascii="Times New Roman" w:hAnsi="Times New Roman" w:eastAsia="方正仿宋_GBK" w:cs="Times New Roman"/>
                <w:sz w:val="24"/>
                <w:u w:val="single"/>
              </w:rPr>
              <w:t>合格</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4.聘期内需参加</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次以上教学能力大赛。</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5.授课</w:t>
            </w:r>
            <w:r>
              <w:rPr>
                <w:rFonts w:hint="eastAsia" w:ascii="Times New Roman" w:hAnsi="Times New Roman" w:eastAsia="方正仿宋_GBK" w:cs="Times New Roman"/>
                <w:sz w:val="24"/>
                <w:lang w:eastAsia="zh-CN"/>
              </w:rPr>
              <w:t>超过6班次</w:t>
            </w:r>
            <w:r>
              <w:rPr>
                <w:rFonts w:hint="eastAsia" w:ascii="Times New Roman" w:hAnsi="Times New Roman" w:eastAsia="方正仿宋_GBK" w:cs="Times New Roman"/>
                <w:sz w:val="24"/>
              </w:rPr>
              <w:t>的课程需完成课程入籍、项目化课程认定、课程题库建设、课程思政认定等工作；</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6.聘期内企业实践时间不少于</w:t>
            </w:r>
            <w:r>
              <w:rPr>
                <w:rFonts w:hint="eastAsia" w:ascii="Times New Roman" w:hAnsi="Times New Roman" w:eastAsia="方正仿宋_GBK" w:cs="Times New Roman"/>
                <w:sz w:val="24"/>
                <w:u w:val="single"/>
              </w:rPr>
              <w:t xml:space="preserve"> 3 </w:t>
            </w:r>
            <w:r>
              <w:rPr>
                <w:rFonts w:hint="eastAsia" w:ascii="Times New Roman" w:hAnsi="Times New Roman" w:eastAsia="方正仿宋_GBK" w:cs="Times New Roman"/>
                <w:sz w:val="24"/>
              </w:rPr>
              <w:t>个月</w:t>
            </w:r>
            <w:r>
              <w:rPr>
                <w:rFonts w:ascii="Times New Roman" w:hAnsi="Times New Roman" w:eastAsia="方正仿宋_GBK" w:cs="Times New Roman"/>
                <w:sz w:val="24"/>
              </w:rPr>
              <w:t>，</w:t>
            </w:r>
            <w:r>
              <w:rPr>
                <w:rFonts w:hint="eastAsia" w:ascii="Times New Roman" w:hAnsi="Times New Roman" w:eastAsia="方正仿宋_GBK" w:cs="Times New Roman"/>
                <w:sz w:val="24"/>
              </w:rPr>
              <w:t>至少参加过大数据专业技能提升类培训项目</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次以上（含国培、省培、企业培训等）。</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7.聘期内完成以下所列工作的其中</w:t>
            </w:r>
            <w:r>
              <w:rPr>
                <w:rFonts w:hint="eastAsia" w:ascii="Times New Roman" w:hAnsi="Times New Roman" w:eastAsia="方正仿宋_GBK" w:cs="Times New Roman"/>
                <w:sz w:val="24"/>
                <w:u w:val="single"/>
              </w:rPr>
              <w:t xml:space="preserve"> 3 </w:t>
            </w:r>
            <w:r>
              <w:rPr>
                <w:rFonts w:hint="eastAsia" w:ascii="Times New Roman" w:hAnsi="Times New Roman" w:eastAsia="方正仿宋_GBK" w:cs="Times New Roman"/>
                <w:sz w:val="24"/>
              </w:rPr>
              <w:t>项。所规定的等级和数量均含本级，如1项以上含1项，三等奖以上奖励含三等奖。</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完成大数据技术专业课程思政示范专业校级以上认定，排名前三；</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指导学生完成江苏省职业院校学生创新创业培育计划项目1项以上，项目负责人需为本专业学生；</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主持完成校级教学建设项目1项以上（含在线课程、精品课程、新形态教材、教改项目等）；</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获得教学能力大赛校级以上奖励1项以上；</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指导学生获得技能大赛三等奖2项或者二等奖1项；</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主持完成横向课题到账经费10万元以上；</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主持完成市厅级以上课题1项以上；</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发表核心论文1篇以上；</w:t>
            </w:r>
          </w:p>
          <w:p>
            <w:pPr>
              <w:pStyle w:val="11"/>
              <w:numPr>
                <w:ilvl w:val="0"/>
                <w:numId w:val="3"/>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授权一类知识产权（发明专利、PCT专利、集成电路布局设计）1项以上；</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获得校级以上人才项目1项以上（含青蓝工程、333工程、教学团队等）；</w:t>
            </w:r>
          </w:p>
          <w:p>
            <w:pPr>
              <w:pStyle w:val="11"/>
              <w:numPr>
                <w:ilvl w:val="0"/>
                <w:numId w:val="3"/>
              </w:numPr>
              <w:tabs>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主持完成校级以上科技创新团队1项以上；</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获得校级以上教学类成果1项以上（校级前三，省级前五，国家级全部成员）；</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获得校级以上科技类成果1项以上（校级前三，省级前五，国家级全部成员）；</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聘期内推荐专业就业率10</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完成1个以上贯穿课程项目案例的设计，包括项目可视化结果、项目源代码、项目手册等资料，项目案例要体现在教案、授课计划以及课标当中；</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完成数字孪生、VR数字航道系统的设计与实现，并成功用于教学，达到专业教学虚实结合（前3）。</w:t>
            </w:r>
          </w:p>
          <w:p>
            <w:pPr>
              <w:pStyle w:val="11"/>
              <w:numPr>
                <w:ilvl w:val="0"/>
                <w:numId w:val="3"/>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参与完成CNAS认证工作（前3）。</w:t>
            </w:r>
          </w:p>
          <w:p>
            <w:pPr>
              <w:tabs>
                <w:tab w:val="left" w:pos="0"/>
                <w:tab w:val="left" w:pos="953"/>
              </w:tabs>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 每年度考核合格以上。</w:t>
            </w:r>
          </w:p>
          <w:p>
            <w:pPr>
              <w:tabs>
                <w:tab w:val="left" w:pos="0"/>
                <w:tab w:val="left" w:pos="953"/>
              </w:tabs>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9.距离退休不足5年的教师第4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7条工作可不</w:t>
            </w:r>
            <w:r>
              <w:rPr>
                <w:rFonts w:hint="eastAsia" w:ascii="Times New Roman" w:hAnsi="Times New Roman" w:eastAsia="方正仿宋_GBK" w:cs="Times New Roman"/>
                <w:sz w:val="24"/>
                <w:lang w:eastAsia="zh-CN"/>
              </w:rPr>
              <w:t>作要求</w:t>
            </w:r>
            <w:r>
              <w:rPr>
                <w:rFonts w:hint="eastAsia" w:ascii="Times New Roman" w:hAnsi="Times New Roman" w:eastAsia="方正仿宋_GBK" w:cs="Times New Roman"/>
                <w:sz w:val="24"/>
              </w:rPr>
              <w:t>。</w:t>
            </w:r>
          </w:p>
          <w:p>
            <w:pPr>
              <w:adjustRightInd w:val="0"/>
              <w:snapToGrid w:val="0"/>
              <w:spacing w:line="440" w:lineRule="exact"/>
              <w:ind w:firstLine="391" w:firstLineChars="163"/>
              <w:rPr>
                <w:rFonts w:ascii="Times New Roman" w:hAnsi="Times New Roman" w:eastAsia="方正仿宋_GBK" w:cs="Times New Roman"/>
                <w:sz w:val="24"/>
              </w:rPr>
            </w:pPr>
            <w:r>
              <w:rPr>
                <w:rFonts w:hint="eastAsia" w:ascii="Times New Roman" w:hAnsi="Times New Roman" w:eastAsia="方正仿宋_GBK" w:cs="Times New Roman"/>
                <w:sz w:val="24"/>
              </w:rPr>
              <w:t>10.获得技能大赛省赛一等奖、省教学能力大赛一等奖、省级在线课程、省级规划教材、江苏省教学成果奖（前3）、江苏省科技进步奖（前3）等省级荣誉之一，或主持省部级以上课题（不含产学研合作项目）1项认同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6条和第8条工作完成。</w:t>
            </w:r>
          </w:p>
          <w:p>
            <w:pPr>
              <w:pStyle w:val="11"/>
              <w:tabs>
                <w:tab w:val="left" w:pos="0"/>
                <w:tab w:val="left" w:pos="953"/>
              </w:tabs>
              <w:adjustRightInd w:val="0"/>
              <w:snapToGrid w:val="0"/>
              <w:spacing w:line="440" w:lineRule="exact"/>
              <w:ind w:left="442" w:firstLine="0" w:firstLineChars="0"/>
              <w:rPr>
                <w:rFonts w:ascii="Times New Roman" w:hAnsi="Times New Roman" w:eastAsia="方正仿宋_GBK" w:cs="Times New Roman"/>
                <w:sz w:val="24"/>
              </w:rPr>
            </w:pPr>
          </w:p>
          <w:p>
            <w:pPr>
              <w:tabs>
                <w:tab w:val="left" w:pos="0"/>
                <w:tab w:val="left" w:pos="953"/>
              </w:tabs>
              <w:adjustRightInd w:val="0"/>
              <w:snapToGrid w:val="0"/>
              <w:spacing w:line="440" w:lineRule="exact"/>
              <w:rPr>
                <w:rFonts w:ascii="Times New Roman" w:hAnsi="Times New Roman" w:eastAsia="方正仿宋_GBK" w:cs="Times New Roman"/>
                <w:sz w:val="24"/>
              </w:rPr>
            </w:pPr>
          </w:p>
        </w:tc>
      </w:tr>
      <w:tr>
        <w:trPr>
          <w:trHeight w:val="19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spacing w:line="440" w:lineRule="exact"/>
              <w:ind w:firstLine="480" w:firstLineChars="200"/>
              <w:rPr>
                <w:rFonts w:ascii="Times New Roman" w:hAnsi="Times New Roman" w:eastAsia="方正仿宋_GBK" w:cs="Times New Roman"/>
                <w:sz w:val="24"/>
              </w:rPr>
            </w:pP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1.具备国家、省事业单位岗位设置管理有关文件规定的基本任职条件，以及《江苏海事职业技术学院人员分类管理实施办法（2022年修订版）》（苏海院委〔2022〕27号、苏海院〔2022〕12号）相关要求。</w:t>
            </w: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2.具有教授职称，能胜任岗位职责，完成任务标准。</w:t>
            </w:r>
          </w:p>
          <w:p>
            <w:pPr>
              <w:adjustRightInd w:val="0"/>
              <w:snapToGrid w:val="0"/>
              <w:spacing w:line="440" w:lineRule="exact"/>
              <w:ind w:firstLine="480" w:firstLineChars="200"/>
              <w:rPr>
                <w:rFonts w:ascii="Times New Roman" w:hAnsi="Times New Roman" w:eastAsia="方正仿宋_GBK" w:cs="Times New Roman"/>
                <w:szCs w:val="21"/>
              </w:rPr>
            </w:pPr>
            <w:r>
              <w:rPr>
                <w:rFonts w:ascii="Times New Roman" w:hAnsi="Times New Roman" w:eastAsia="方正仿宋_GBK" w:cs="Times New Roman"/>
                <w:sz w:val="24"/>
              </w:rPr>
              <w:t xml:space="preserve">3. </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tc>
      </w:tr>
    </w:tbl>
    <w:p>
      <w:pPr>
        <w:adjustRightInd w:val="0"/>
        <w:snapToGrid w:val="0"/>
        <w:spacing w:before="156" w:beforeLines="50" w:after="156" w:afterLines="50"/>
        <w:jc w:val="center"/>
        <w:rPr>
          <w:rFonts w:ascii="Times New Roman" w:hAnsi="Times New Roman" w:eastAsia="方正黑体_GBK" w:cs="Times New Roman"/>
          <w:b/>
          <w:sz w:val="32"/>
          <w:szCs w:val="32"/>
        </w:rPr>
      </w:pPr>
    </w:p>
    <w:p>
      <w:pPr>
        <w:widowControl/>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br w:type="page"/>
      </w: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hint="eastAsia" w:ascii="Times New Roman" w:hAnsi="Times New Roman" w:eastAsia="方正仿宋_GBK" w:cs="Times New Roman"/>
          <w:sz w:val="24"/>
        </w:rPr>
        <w:t xml:space="preserve">信息工程学院              </w:t>
      </w:r>
      <w:r>
        <w:rPr>
          <w:rFonts w:ascii="Times New Roman" w:hAnsi="Times New Roman" w:eastAsia="方正仿宋_GBK" w:cs="Times New Roman"/>
          <w:sz w:val="24"/>
        </w:rPr>
        <w:t xml:space="preserve"> 编制日期：2024年6月   </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大数据技术专业中心</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助教（教学岗）</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教师/教学型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助教（十一—十二级）</w:t>
            </w:r>
          </w:p>
        </w:tc>
      </w:tr>
      <w:tr>
        <w:trPr>
          <w:trHeight w:val="46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ascii="Times New Roman" w:hAnsi="Times New Roman" w:eastAsia="方正仿宋_GBK" w:cs="Times New Roman"/>
                <w:sz w:val="24"/>
              </w:rPr>
              <w:t>掌握（熟悉）</w:t>
            </w:r>
            <w:r>
              <w:rPr>
                <w:rFonts w:hint="eastAsia" w:ascii="Times New Roman" w:hAnsi="Times New Roman" w:eastAsia="方正仿宋_GBK" w:cs="Times New Roman"/>
                <w:sz w:val="24"/>
              </w:rPr>
              <w:t>大数据技术</w:t>
            </w:r>
            <w:r>
              <w:rPr>
                <w:rFonts w:ascii="Times New Roman" w:hAnsi="Times New Roman" w:eastAsia="方正仿宋_GBK" w:cs="Times New Roman"/>
                <w:sz w:val="24"/>
              </w:rPr>
              <w:t>专业研究现状及发展方向，进行本专业的创新性研究。</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w:t>
            </w:r>
            <w:r>
              <w:rPr>
                <w:rFonts w:ascii="Times New Roman" w:hAnsi="Times New Roman" w:eastAsia="方正仿宋_GBK" w:cs="Times New Roman"/>
                <w:sz w:val="24"/>
              </w:rPr>
              <w:t>开展科学研究，积极申报、承担</w:t>
            </w:r>
            <w:r>
              <w:rPr>
                <w:rFonts w:hint="eastAsia" w:ascii="Times New Roman" w:hAnsi="Times New Roman" w:eastAsia="方正仿宋_GBK" w:cs="Times New Roman"/>
                <w:sz w:val="24"/>
              </w:rPr>
              <w:t>校</w:t>
            </w:r>
            <w:r>
              <w:rPr>
                <w:rFonts w:ascii="Times New Roman" w:hAnsi="Times New Roman" w:eastAsia="方正仿宋_GBK" w:cs="Times New Roman"/>
                <w:sz w:val="24"/>
              </w:rPr>
              <w:t>级以上科研项目，形成稳定的研究方向，做出</w:t>
            </w:r>
            <w:r>
              <w:rPr>
                <w:rFonts w:hint="eastAsia" w:ascii="Times New Roman" w:hAnsi="Times New Roman" w:eastAsia="方正仿宋_GBK" w:cs="Times New Roman"/>
                <w:sz w:val="24"/>
              </w:rPr>
              <w:t>一定</w:t>
            </w:r>
            <w:r>
              <w:rPr>
                <w:rFonts w:ascii="Times New Roman" w:hAnsi="Times New Roman" w:eastAsia="方正仿宋_GBK" w:cs="Times New Roman"/>
                <w:sz w:val="24"/>
              </w:rPr>
              <w:t>的创新成果。</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5</w:t>
            </w:r>
            <w:r>
              <w:rPr>
                <w:rFonts w:hint="eastAsia" w:ascii="Times New Roman" w:hAnsi="Times New Roman" w:eastAsia="方正仿宋_GBK" w:cs="Times New Roman"/>
                <w:sz w:val="24"/>
              </w:rPr>
              <w:t>.参与</w:t>
            </w:r>
            <w:r>
              <w:rPr>
                <w:rFonts w:ascii="Times New Roman" w:hAnsi="Times New Roman" w:eastAsia="方正仿宋_GBK" w:cs="Times New Roman"/>
                <w:sz w:val="24"/>
              </w:rPr>
              <w:t>实验室建设，</w:t>
            </w:r>
            <w:r>
              <w:rPr>
                <w:rFonts w:hint="eastAsia" w:ascii="Times New Roman" w:hAnsi="Times New Roman" w:eastAsia="方正仿宋_GBK" w:cs="Times New Roman"/>
                <w:sz w:val="24"/>
              </w:rPr>
              <w:t>成长为</w:t>
            </w:r>
            <w:r>
              <w:rPr>
                <w:rFonts w:ascii="Times New Roman" w:hAnsi="Times New Roman" w:eastAsia="方正仿宋_GBK" w:cs="Times New Roman"/>
                <w:sz w:val="24"/>
              </w:rPr>
              <w:t>本专业骨干，</w:t>
            </w:r>
            <w:r>
              <w:rPr>
                <w:rFonts w:hint="eastAsia" w:ascii="Times New Roman" w:hAnsi="Times New Roman" w:eastAsia="方正仿宋_GBK" w:cs="Times New Roman"/>
                <w:sz w:val="24"/>
              </w:rPr>
              <w:t>参与本专业师资队伍梯队建设</w:t>
            </w:r>
            <w:r>
              <w:rPr>
                <w:rFonts w:ascii="Times New Roman" w:hAnsi="Times New Roman" w:eastAsia="方正仿宋_GBK" w:cs="Times New Roman"/>
                <w:sz w:val="24"/>
              </w:rPr>
              <w:t>。</w:t>
            </w:r>
          </w:p>
          <w:p>
            <w:pPr>
              <w:adjustRightInd w:val="0"/>
              <w:snapToGrid w:val="0"/>
              <w:spacing w:line="40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6</w:t>
            </w:r>
            <w:r>
              <w:rPr>
                <w:rFonts w:hint="eastAsia" w:ascii="Times New Roman" w:hAnsi="Times New Roman" w:eastAsia="方正仿宋_GBK" w:cs="Times New Roman"/>
                <w:sz w:val="24"/>
              </w:rPr>
              <w:t>.指导学生参与职业院校技能大赛、一带一路金砖等各类学术竞赛</w:t>
            </w:r>
            <w:r>
              <w:rPr>
                <w:rFonts w:ascii="Times New Roman" w:hAnsi="Times New Roman" w:eastAsia="方正仿宋_GBK" w:cs="Times New Roman"/>
                <w:sz w:val="24"/>
              </w:rPr>
              <w:t>。</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7.参与江苏省航运大数据工程研究中心和江苏省高水平大数据技术与应用专业群建设。</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8.参与大数据中心机房和实验室的维护工作，保证设备和资源的正常运行。</w:t>
            </w:r>
          </w:p>
          <w:p>
            <w:pPr>
              <w:adjustRightInd w:val="0"/>
              <w:snapToGrid w:val="0"/>
              <w:spacing w:line="4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w:t>
            </w:r>
            <w:r>
              <w:rPr>
                <w:rFonts w:ascii="Times New Roman" w:hAnsi="Times New Roman" w:eastAsia="方正仿宋_GBK" w:cs="Times New Roman"/>
                <w:sz w:val="24"/>
              </w:rPr>
              <w:t>完成领导布置的其他工作。</w:t>
            </w:r>
          </w:p>
          <w:p>
            <w:pPr>
              <w:adjustRightInd w:val="0"/>
              <w:snapToGrid w:val="0"/>
              <w:spacing w:line="300" w:lineRule="exact"/>
              <w:ind w:firstLine="480" w:firstLineChars="200"/>
              <w:rPr>
                <w:rFonts w:ascii="Times New Roman" w:hAnsi="Times New Roman" w:eastAsia="方正仿宋_GBK" w:cs="Times New Roman"/>
                <w:sz w:val="24"/>
              </w:rPr>
            </w:pPr>
          </w:p>
        </w:tc>
      </w:tr>
      <w:tr>
        <w:trPr>
          <w:trHeight w:val="4079"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spacing w:line="440" w:lineRule="exac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.每年须完成学校《职工收入分配办法》（2019版）附件4中规定的教学工作量</w:t>
            </w:r>
            <w:r>
              <w:rPr>
                <w:rFonts w:hint="eastAsia" w:ascii="Times New Roman" w:hAnsi="Times New Roman" w:eastAsia="方正仿宋_GBK" w:cs="Times New Roman"/>
                <w:sz w:val="24"/>
                <w:u w:val="single"/>
              </w:rPr>
              <w:t xml:space="preserve"> 400 </w:t>
            </w:r>
            <w:r>
              <w:rPr>
                <w:rFonts w:hint="eastAsia" w:ascii="Times New Roman" w:hAnsi="Times New Roman" w:eastAsia="方正仿宋_GBK" w:cs="Times New Roman"/>
                <w:sz w:val="24"/>
              </w:rPr>
              <w:t>个当量课时，助教十一级教科研积分</w:t>
            </w:r>
            <w:r>
              <w:rPr>
                <w:rFonts w:hint="eastAsia" w:ascii="Times New Roman" w:hAnsi="Times New Roman" w:eastAsia="方正仿宋_GBK" w:cs="Times New Roman"/>
                <w:sz w:val="24"/>
                <w:u w:val="single"/>
              </w:rPr>
              <w:t xml:space="preserve"> 15 </w:t>
            </w:r>
            <w:r>
              <w:rPr>
                <w:rFonts w:hint="eastAsia" w:ascii="Times New Roman" w:hAnsi="Times New Roman" w:eastAsia="方正仿宋_GBK" w:cs="Times New Roman"/>
                <w:sz w:val="24"/>
              </w:rPr>
              <w:t xml:space="preserve"> 积分，助教十二级科研积分</w:t>
            </w:r>
            <w:r>
              <w:rPr>
                <w:rFonts w:hint="eastAsia" w:ascii="Times New Roman" w:hAnsi="Times New Roman" w:eastAsia="方正仿宋_GBK" w:cs="Times New Roman"/>
                <w:sz w:val="24"/>
                <w:u w:val="single"/>
              </w:rPr>
              <w:t xml:space="preserve"> 10 </w:t>
            </w:r>
            <w:r>
              <w:rPr>
                <w:rFonts w:hint="eastAsia" w:ascii="Times New Roman" w:hAnsi="Times New Roman" w:eastAsia="方正仿宋_GBK" w:cs="Times New Roman"/>
                <w:sz w:val="24"/>
              </w:rPr>
              <w:t>积分。</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w:t>
            </w:r>
            <w:r>
              <w:rPr>
                <w:rFonts w:ascii="Times New Roman" w:hAnsi="Times New Roman" w:eastAsia="方正仿宋_GBK" w:cs="Times New Roman"/>
                <w:sz w:val="24"/>
              </w:rPr>
              <w:t>.</w:t>
            </w:r>
            <w:r>
              <w:rPr>
                <w:rFonts w:hint="eastAsia" w:ascii="Times New Roman" w:hAnsi="Times New Roman" w:eastAsia="方正仿宋_GBK" w:cs="Times New Roman"/>
                <w:sz w:val="24"/>
              </w:rPr>
              <w:t>完成教学（科研）建设</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积分、管理与公共服务</w:t>
            </w:r>
            <w:r>
              <w:rPr>
                <w:rFonts w:hint="eastAsia" w:ascii="Times New Roman" w:hAnsi="Times New Roman" w:eastAsia="方正仿宋_GBK" w:cs="Times New Roman"/>
                <w:sz w:val="24"/>
                <w:u w:val="single"/>
              </w:rPr>
              <w:t xml:space="preserve"> 20  </w:t>
            </w:r>
            <w:r>
              <w:rPr>
                <w:rFonts w:hint="eastAsia" w:ascii="Times New Roman" w:hAnsi="Times New Roman" w:eastAsia="方正仿宋_GBK" w:cs="Times New Roman"/>
                <w:sz w:val="24"/>
              </w:rPr>
              <w:t>积分</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系统讲授本专业</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2</w:t>
            </w:r>
            <w:r>
              <w:rPr>
                <w:rFonts w:ascii="Times New Roman" w:hAnsi="Times New Roman" w:eastAsia="方正仿宋_GBK" w:cs="Times New Roman"/>
                <w:sz w:val="24"/>
              </w:rPr>
              <w:t>门以上课程，</w:t>
            </w:r>
            <w:r>
              <w:rPr>
                <w:rFonts w:hint="eastAsia" w:ascii="Times New Roman" w:hAnsi="Times New Roman" w:eastAsia="方正仿宋_GBK" w:cs="Times New Roman"/>
                <w:sz w:val="24"/>
              </w:rPr>
              <w:t>教学质量评价达到</w:t>
            </w:r>
            <w:r>
              <w:rPr>
                <w:rFonts w:hint="eastAsia" w:ascii="Times New Roman" w:hAnsi="Times New Roman" w:eastAsia="方正仿宋_GBK" w:cs="Times New Roman"/>
                <w:sz w:val="24"/>
                <w:u w:val="single"/>
              </w:rPr>
              <w:t xml:space="preserve"> 合格 </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4.聘期内需参加</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次以上教学能力大赛</w:t>
            </w:r>
            <w:r>
              <w:rPr>
                <w:rFonts w:ascii="Times New Roman" w:hAnsi="Times New Roman" w:eastAsia="方正仿宋_GBK" w:cs="Times New Roman"/>
                <w:sz w:val="24"/>
              </w:rPr>
              <w:t>。</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5.授课</w:t>
            </w:r>
            <w:r>
              <w:rPr>
                <w:rFonts w:hint="eastAsia" w:ascii="Times New Roman" w:hAnsi="Times New Roman" w:eastAsia="方正仿宋_GBK" w:cs="Times New Roman"/>
                <w:sz w:val="24"/>
                <w:lang w:eastAsia="zh-CN"/>
              </w:rPr>
              <w:t>超过6班次</w:t>
            </w:r>
            <w:r>
              <w:rPr>
                <w:rFonts w:hint="eastAsia" w:ascii="Times New Roman" w:hAnsi="Times New Roman" w:eastAsia="方正仿宋_GBK" w:cs="Times New Roman"/>
                <w:sz w:val="24"/>
              </w:rPr>
              <w:t>的课程需完成课程入籍、项目化课程认定、课程题库建设、课程思政认定等工作；</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6.聘期内企业实践时间不少于</w:t>
            </w:r>
            <w:r>
              <w:rPr>
                <w:rFonts w:hint="eastAsia" w:ascii="Times New Roman" w:hAnsi="Times New Roman" w:eastAsia="方正仿宋_GBK" w:cs="Times New Roman"/>
                <w:sz w:val="24"/>
                <w:u w:val="single"/>
              </w:rPr>
              <w:t xml:space="preserve"> 3 </w:t>
            </w:r>
            <w:r>
              <w:rPr>
                <w:rFonts w:hint="eastAsia" w:ascii="Times New Roman" w:hAnsi="Times New Roman" w:eastAsia="方正仿宋_GBK" w:cs="Times New Roman"/>
                <w:sz w:val="24"/>
              </w:rPr>
              <w:t>个月，至少参加过大数据专业技能提升类培训项目</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次以上（含国培、省培、企业培训等）。</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w:t>
            </w:r>
            <w:r>
              <w:rPr>
                <w:rFonts w:ascii="Times New Roman" w:hAnsi="Times New Roman" w:eastAsia="方正仿宋_GBK" w:cs="Times New Roman"/>
                <w:sz w:val="24"/>
              </w:rPr>
              <w:t>每年度考核合格以上。</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8.聘期内完成以下所列工作的其中</w:t>
            </w:r>
            <w:r>
              <w:rPr>
                <w:rFonts w:hint="eastAsia" w:ascii="Times New Roman" w:hAnsi="Times New Roman" w:eastAsia="方正仿宋_GBK" w:cs="Times New Roman"/>
                <w:sz w:val="24"/>
                <w:u w:val="single"/>
              </w:rPr>
              <w:t xml:space="preserve"> 2 </w:t>
            </w:r>
            <w:r>
              <w:rPr>
                <w:rFonts w:hint="eastAsia" w:ascii="Times New Roman" w:hAnsi="Times New Roman" w:eastAsia="方正仿宋_GBK" w:cs="Times New Roman"/>
                <w:sz w:val="24"/>
              </w:rPr>
              <w:t>项。所规定的等级和数量均含本级，如1项以上含1项，三等奖以上奖励含三等奖。</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完成大数据技术专业课程思政示范专业校级以上认定，排名前三；</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指导学生完成江苏省职业院校学生创新创业培育计划项目1项以上，项目负责人需为本专业学生；</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主持完成校级教学建设项目1项以上（含在线课程、精品课程、新形态教材、教改项目等）；</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获得教学能力大赛校级以上奖励1项以上；</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指导学生获得技能大赛三等奖2项或者二等奖1项；</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主持完成横向课题到账经费10万元以上；</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主持完成市厅级以上课题1项以上；</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发表核心论文1篇以上；</w:t>
            </w:r>
          </w:p>
          <w:p>
            <w:pPr>
              <w:pStyle w:val="11"/>
              <w:numPr>
                <w:ilvl w:val="0"/>
                <w:numId w:val="4"/>
              </w:numPr>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授权一类知识产权（发明专利、PCT专利、集成电路布局设计）1项以上；</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获得校级以上人才项目1项以上（含青蓝工程、333工程、教学团队等）；</w:t>
            </w:r>
          </w:p>
          <w:p>
            <w:pPr>
              <w:pStyle w:val="11"/>
              <w:numPr>
                <w:ilvl w:val="0"/>
                <w:numId w:val="4"/>
              </w:numPr>
              <w:tabs>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主持完成校级以上科技创新团队1项以上；</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获得校级以上教学类成果1项以上（校级前三，省级前五，国家级全部成员）；</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获得校级以上科技类成果1项以上（校级前三，省级前五，国家级全部成员）；</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聘期内推荐专业就业率10</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完成1个以上贯穿课程项目案例的设计，包括项目可视化结果、项目源代码、项目手册等资料，项目案例要体现在教案、授课计划以及课标当中；</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完成数字孪生、VR数字航道系统的设计与实现，并成功用于教学，达到专业教学虚实结合（前3）。</w:t>
            </w:r>
          </w:p>
          <w:p>
            <w:pPr>
              <w:pStyle w:val="11"/>
              <w:numPr>
                <w:ilvl w:val="0"/>
                <w:numId w:val="4"/>
              </w:numPr>
              <w:tabs>
                <w:tab w:val="left" w:pos="0"/>
                <w:tab w:val="left" w:pos="953"/>
              </w:tabs>
              <w:adjustRightInd w:val="0"/>
              <w:snapToGrid w:val="0"/>
              <w:spacing w:line="440" w:lineRule="exact"/>
              <w:ind w:left="0" w:firstLine="442" w:firstLineChars="0"/>
              <w:rPr>
                <w:rFonts w:ascii="Times New Roman" w:hAnsi="Times New Roman" w:eastAsia="方正仿宋_GBK" w:cs="Times New Roman"/>
                <w:sz w:val="24"/>
              </w:rPr>
            </w:pPr>
            <w:r>
              <w:rPr>
                <w:rFonts w:hint="eastAsia" w:ascii="Times New Roman" w:hAnsi="Times New Roman" w:eastAsia="方正仿宋_GBK" w:cs="Times New Roman"/>
                <w:sz w:val="24"/>
              </w:rPr>
              <w:t>参与完成CNAS认证工作（前3）。</w:t>
            </w:r>
          </w:p>
          <w:p>
            <w:pPr>
              <w:adjustRightInd w:val="0"/>
              <w:snapToGrid w:val="0"/>
              <w:spacing w:line="44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9.获得技能大赛省赛一等奖、省教学能力大赛一等奖、省级在线课程、省级规划教材、江苏省教学成果奖（前3）、江苏省科技进步奖（前3）等省级荣誉之一，或主持省部级以上课题（不含产学研合作项目）1项认同第4</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6条和第8条工作完成。</w:t>
            </w:r>
          </w:p>
          <w:p>
            <w:pPr>
              <w:tabs>
                <w:tab w:val="left" w:pos="0"/>
                <w:tab w:val="left" w:pos="953"/>
              </w:tabs>
              <w:adjustRightInd w:val="0"/>
              <w:snapToGrid w:val="0"/>
              <w:spacing w:line="440" w:lineRule="exact"/>
              <w:rPr>
                <w:rFonts w:ascii="Times New Roman" w:hAnsi="Times New Roman" w:eastAsia="方正仿宋_GBK" w:cs="Times New Roman"/>
                <w:sz w:val="24"/>
              </w:rPr>
            </w:pPr>
          </w:p>
        </w:tc>
      </w:tr>
      <w:tr>
        <w:trPr>
          <w:trHeight w:val="1975"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spacing w:line="440" w:lineRule="exact"/>
              <w:ind w:firstLine="480" w:firstLineChars="200"/>
              <w:rPr>
                <w:rFonts w:ascii="Times New Roman" w:hAnsi="Times New Roman" w:eastAsia="方正仿宋_GBK" w:cs="Times New Roman"/>
                <w:sz w:val="24"/>
              </w:rPr>
            </w:pP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1.具备国家、省事业单位岗位设置管理有关文件规定的基本任职条件，以及《江苏海事职业技术学院人员分类管理实施办法（2022年修订版）》（苏海院委〔2022〕27号、苏海院〔2022〕12号）相关要求。</w:t>
            </w:r>
          </w:p>
          <w:p>
            <w:pPr>
              <w:pStyle w:val="11"/>
              <w:tabs>
                <w:tab w:val="left" w:pos="0"/>
                <w:tab w:val="left" w:pos="953"/>
              </w:tabs>
              <w:adjustRightInd w:val="0"/>
              <w:snapToGrid w:val="0"/>
              <w:spacing w:line="440" w:lineRule="exact"/>
              <w:ind w:firstLine="480"/>
              <w:rPr>
                <w:rFonts w:ascii="Times New Roman" w:hAnsi="Times New Roman" w:eastAsia="方正仿宋_GBK" w:cs="Times New Roman"/>
                <w:sz w:val="24"/>
              </w:rPr>
            </w:pPr>
            <w:r>
              <w:rPr>
                <w:rFonts w:hint="eastAsia" w:ascii="Times New Roman" w:hAnsi="Times New Roman" w:eastAsia="方正仿宋_GBK" w:cs="Times New Roman"/>
                <w:sz w:val="24"/>
              </w:rPr>
              <w:t>2.具有教授职称，能胜任岗位职责，完成任务标准。</w:t>
            </w:r>
          </w:p>
          <w:p>
            <w:pPr>
              <w:adjustRightInd w:val="0"/>
              <w:snapToGrid w:val="0"/>
              <w:spacing w:line="440" w:lineRule="exact"/>
              <w:ind w:firstLine="480" w:firstLineChars="200"/>
              <w:rPr>
                <w:rFonts w:ascii="Times New Roman" w:hAnsi="Times New Roman" w:eastAsia="方正仿宋_GBK" w:cs="Times New Roman"/>
                <w:szCs w:val="21"/>
              </w:rPr>
            </w:pPr>
            <w:r>
              <w:rPr>
                <w:rFonts w:ascii="Times New Roman" w:hAnsi="Times New Roman" w:eastAsia="方正仿宋_GBK" w:cs="Times New Roman"/>
                <w:sz w:val="24"/>
              </w:rPr>
              <w:t xml:space="preserve">3. </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tc>
      </w:tr>
    </w:tbl>
    <w:p>
      <w:pPr>
        <w:adjustRightInd w:val="0"/>
        <w:snapToGrid w:val="0"/>
        <w:spacing w:line="320" w:lineRule="exact"/>
        <w:rPr>
          <w:rFonts w:ascii="Times New Roman" w:hAnsi="Times New Roman" w:cs="Times New Roman"/>
          <w:sz w:val="10"/>
          <w:szCs w:val="10"/>
        </w:rPr>
      </w:pPr>
    </w:p>
    <w:p>
      <w:pPr>
        <w:adjustRightInd w:val="0"/>
        <w:snapToGrid w:val="0"/>
        <w:spacing w:before="156" w:beforeLines="50" w:after="156" w:afterLines="50"/>
        <w:jc w:val="center"/>
        <w:rPr>
          <w:rFonts w:ascii="Times New Roman" w:hAnsi="Times New Roman" w:eastAsia="方正黑体_GBK" w:cs="Times New Roman"/>
          <w:b/>
          <w:sz w:val="32"/>
          <w:szCs w:val="32"/>
        </w:rPr>
      </w:pPr>
      <w:r>
        <w:rPr>
          <w:rFonts w:ascii="Times New Roman" w:hAnsi="Times New Roman" w:eastAsia="方正黑体_GBK" w:cs="Times New Roman"/>
          <w:b/>
          <w:sz w:val="32"/>
          <w:szCs w:val="32"/>
        </w:rPr>
        <w:t>江苏海事职业技术学院岗位任务书</w:t>
      </w:r>
    </w:p>
    <w:p>
      <w:pPr>
        <w:adjustRightInd w:val="0"/>
        <w:snapToGrid w:val="0"/>
        <w:spacing w:after="156" w:afterLines="50" w:line="320" w:lineRule="exact"/>
        <w:rPr>
          <w:rFonts w:ascii="Times New Roman" w:hAnsi="Times New Roman" w:eastAsia="方正仿宋_GBK" w:cs="Times New Roman"/>
          <w:sz w:val="24"/>
        </w:rPr>
      </w:pPr>
      <w:r>
        <w:rPr>
          <w:rFonts w:hint="eastAsia" w:ascii="Times New Roman" w:hAnsi="Times New Roman" w:eastAsia="方正仿宋_GBK" w:cs="Times New Roman"/>
          <w:sz w:val="24"/>
        </w:rPr>
        <w:t>院部</w:t>
      </w:r>
      <w:r>
        <w:rPr>
          <w:rFonts w:ascii="Times New Roman" w:hAnsi="Times New Roman" w:eastAsia="方正仿宋_GBK" w:cs="Times New Roman"/>
          <w:sz w:val="24"/>
        </w:rPr>
        <w:t>名称（盖章）：</w:t>
      </w:r>
      <w:r>
        <w:rPr>
          <w:rFonts w:ascii="Times New Roman" w:hAnsi="Times New Roman" w:eastAsia="方正仿宋_GBK" w:cs="Times New Roman"/>
          <w:sz w:val="24"/>
          <w:u w:val="single"/>
        </w:rPr>
        <w:t xml:space="preserve"> </w:t>
      </w:r>
      <w:r>
        <w:rPr>
          <w:rFonts w:hint="eastAsia" w:ascii="Times New Roman" w:hAnsi="Times New Roman" w:eastAsia="方正仿宋_GBK" w:cs="Times New Roman"/>
          <w:sz w:val="24"/>
          <w:u w:val="single"/>
        </w:rPr>
        <w:t>信息工程学院</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 xml:space="preserve">            编制日期：2024年6月   日</w:t>
      </w:r>
    </w:p>
    <w:tbl>
      <w:tblPr>
        <w:tblStyle w:val="5"/>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169"/>
        <w:gridCol w:w="1418"/>
        <w:gridCol w:w="3253"/>
      </w:tblGrid>
      <w:tr>
        <w:trPr>
          <w:trHeight w:val="743"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内设机构名称</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信息工程学院</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职称</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讲师</w:t>
            </w:r>
          </w:p>
        </w:tc>
      </w:tr>
      <w:tr>
        <w:trPr>
          <w:trHeight w:val="597"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 w:val="24"/>
              </w:rPr>
            </w:pPr>
            <w:r>
              <w:rPr>
                <w:rFonts w:ascii="Times New Roman" w:hAnsi="Times New Roman" w:eastAsia="方正仿宋_GBK" w:cs="Times New Roman"/>
                <w:sz w:val="24"/>
              </w:rPr>
              <w:t>岗位类别</w:t>
            </w:r>
          </w:p>
        </w:tc>
        <w:tc>
          <w:tcPr>
            <w:tcW w:w="2169" w:type="dxa"/>
            <w:shd w:val="clear" w:color="auto" w:fill="auto"/>
            <w:vAlign w:val="center"/>
          </w:tcPr>
          <w:p>
            <w:pPr>
              <w:adjustRightInd w:val="0"/>
              <w:snapToGrid w:val="0"/>
              <w:spacing w:line="320" w:lineRule="exact"/>
              <w:jc w:val="center"/>
              <w:rPr>
                <w:rFonts w:ascii="Times New Roman" w:hAnsi="Times New Roman" w:eastAsia="方正仿宋_GBK" w:cs="Times New Roman"/>
                <w:b/>
                <w:sz w:val="24"/>
              </w:rPr>
            </w:pPr>
            <w:r>
              <w:rPr>
                <w:rFonts w:hint="eastAsia" w:ascii="Times New Roman" w:hAnsi="Times New Roman" w:eastAsia="方正仿宋_GBK" w:cs="Times New Roman"/>
                <w:sz w:val="24"/>
              </w:rPr>
              <w:t>教师/教学科研型</w:t>
            </w:r>
          </w:p>
        </w:tc>
        <w:tc>
          <w:tcPr>
            <w:tcW w:w="1418"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职级</w:t>
            </w:r>
          </w:p>
        </w:tc>
        <w:tc>
          <w:tcPr>
            <w:tcW w:w="3253" w:type="dxa"/>
            <w:shd w:val="clear" w:color="auto" w:fill="auto"/>
            <w:vAlign w:val="center"/>
          </w:tcPr>
          <w:p>
            <w:pPr>
              <w:adjustRightInd w:val="0"/>
              <w:snapToGrid w:val="0"/>
              <w:spacing w:line="320" w:lineRule="exact"/>
              <w:jc w:val="center"/>
              <w:rPr>
                <w:rFonts w:ascii="Times New Roman" w:hAnsi="Times New Roman" w:eastAsia="方正仿宋_GBK" w:cs="Times New Roman"/>
                <w:sz w:val="24"/>
              </w:rPr>
            </w:pPr>
            <w:r>
              <w:rPr>
                <w:rFonts w:hint="eastAsia" w:ascii="Times New Roman" w:hAnsi="Times New Roman" w:eastAsia="方正仿宋_GBK" w:cs="Times New Roman"/>
                <w:sz w:val="24"/>
              </w:rPr>
              <w:t>讲师（八级—十级）</w:t>
            </w:r>
          </w:p>
        </w:tc>
      </w:tr>
      <w:tr>
        <w:trPr>
          <w:trHeight w:val="42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职责任务</w:t>
            </w:r>
            <w:r>
              <w:rPr>
                <w:rFonts w:hint="eastAsia" w:ascii="Times New Roman" w:hAnsi="Times New Roman" w:eastAsia="方正仿宋_GBK" w:cs="Times New Roman"/>
                <w:sz w:val="24"/>
              </w:rPr>
              <w:t>（定性）</w:t>
            </w:r>
          </w:p>
        </w:tc>
        <w:tc>
          <w:tcPr>
            <w:tcW w:w="6840" w:type="dxa"/>
            <w:gridSpan w:val="3"/>
            <w:shd w:val="clear" w:color="auto" w:fill="auto"/>
          </w:tcPr>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w:t>
            </w:r>
            <w:r>
              <w:rPr>
                <w:rFonts w:hint="eastAsia" w:ascii="等线" w:hAnsi="等线" w:eastAsia="等线" w:cs="Times New Roman"/>
              </w:rPr>
              <w:t xml:space="preserve"> </w:t>
            </w:r>
            <w:r>
              <w:rPr>
                <w:rFonts w:hint="eastAsia" w:ascii="Times New Roman" w:hAnsi="Times New Roman" w:eastAsia="方正仿宋_GBK" w:cs="Times New Roman"/>
                <w:sz w:val="24"/>
              </w:rPr>
              <w:t>根据国家需要和本学科的国内外研究现状及发展趋势提出本学科某一领域的研究方向，设计具有重要意义的研究课题，或开拓一个新的研究领域。</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2.主持并继续积极争取国家级、省部级科研项目，在本领域开展重大理论与实践问题研究和关键领域攻关</w:t>
            </w:r>
            <w:r>
              <w:rPr>
                <w:rFonts w:ascii="Times New Roman" w:hAnsi="Times New Roman" w:eastAsia="方正仿宋_GBK" w:cs="Times New Roman"/>
                <w:sz w:val="24"/>
              </w:rPr>
              <w:t>。</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3.主持或参与学院学术梯队的建设，通过科研、学术活动和社会服务，建成人员组成结构合理的教学、科研、学术梯队。</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4.积极带领或参与学术团队开展科研、教学和社会服务工作。</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w:t>
            </w:r>
            <w:r>
              <w:rPr>
                <w:rFonts w:ascii="Times New Roman" w:hAnsi="Times New Roman" w:eastAsia="方正仿宋_GBK" w:cs="Times New Roman"/>
                <w:sz w:val="24"/>
              </w:rPr>
              <w:t>承担教学任务，积极参与教学质量工程建设，指导学生实习、创新实践活动、社会实践、课程设计、毕业设计（论文）</w:t>
            </w:r>
            <w:r>
              <w:rPr>
                <w:rFonts w:hint="eastAsia" w:ascii="Times New Roman" w:hAnsi="Times New Roman" w:eastAsia="方正仿宋_GBK" w:cs="Times New Roman"/>
                <w:sz w:val="24"/>
              </w:rPr>
              <w:t>、推荐就业岗位</w:t>
            </w:r>
            <w:r>
              <w:rPr>
                <w:rFonts w:ascii="Times New Roman" w:hAnsi="Times New Roman" w:eastAsia="方正仿宋_GBK" w:cs="Times New Roman"/>
                <w:sz w:val="24"/>
              </w:rPr>
              <w:t>等。</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6.</w:t>
            </w:r>
            <w:r>
              <w:rPr>
                <w:rFonts w:ascii="Times New Roman" w:hAnsi="Times New Roman" w:eastAsia="方正仿宋_GBK" w:cs="Times New Roman"/>
                <w:sz w:val="24"/>
              </w:rPr>
              <w:t>积极参与本专业的教材建设、课程建设，开展教学改革和教学法研究工作；参加实验课程，设计、革新实验手段，充实实验内容或者开设新的实验。</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7.</w:t>
            </w:r>
            <w:r>
              <w:rPr>
                <w:rFonts w:ascii="Times New Roman" w:hAnsi="Times New Roman" w:eastAsia="方正仿宋_GBK" w:cs="Times New Roman"/>
                <w:sz w:val="24"/>
              </w:rPr>
              <w:t>完成领导布置的其他工作。</w:t>
            </w:r>
          </w:p>
          <w:p>
            <w:pPr>
              <w:adjustRightInd w:val="0"/>
              <w:snapToGrid w:val="0"/>
              <w:spacing w:line="300" w:lineRule="exact"/>
              <w:ind w:firstLine="480" w:firstLineChars="200"/>
              <w:rPr>
                <w:rFonts w:ascii="Times New Roman" w:hAnsi="Times New Roman" w:eastAsia="方正仿宋_GBK" w:cs="Times New Roman"/>
                <w:sz w:val="24"/>
              </w:rPr>
            </w:pPr>
          </w:p>
        </w:tc>
      </w:tr>
      <w:tr>
        <w:trPr>
          <w:trHeight w:val="4079"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工作标准</w:t>
            </w:r>
            <w:r>
              <w:rPr>
                <w:rFonts w:hint="eastAsia" w:ascii="Times New Roman" w:hAnsi="Times New Roman" w:eastAsia="方正仿宋_GBK" w:cs="Times New Roman"/>
                <w:sz w:val="24"/>
              </w:rPr>
              <w:t>（定量）</w:t>
            </w:r>
          </w:p>
        </w:tc>
        <w:tc>
          <w:tcPr>
            <w:tcW w:w="6840" w:type="dxa"/>
            <w:gridSpan w:val="3"/>
            <w:shd w:val="clear" w:color="auto" w:fill="auto"/>
          </w:tcPr>
          <w:p>
            <w:pPr>
              <w:adjustRightInd w:val="0"/>
              <w:snapToGrid w:val="0"/>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.每年须</w:t>
            </w:r>
            <w:r>
              <w:rPr>
                <w:rFonts w:ascii="Times New Roman" w:hAnsi="Times New Roman" w:eastAsia="方正仿宋_GBK" w:cs="Times New Roman"/>
                <w:sz w:val="24"/>
              </w:rPr>
              <w:t>完成</w:t>
            </w:r>
            <w:r>
              <w:rPr>
                <w:rFonts w:hint="eastAsia" w:ascii="Times New Roman" w:hAnsi="Times New Roman" w:eastAsia="方正仿宋_GBK" w:cs="Times New Roman"/>
                <w:sz w:val="24"/>
              </w:rPr>
              <w:t>学校教学工作量</w:t>
            </w:r>
            <w:r>
              <w:rPr>
                <w:rFonts w:hint="eastAsia" w:ascii="Times New Roman" w:hAnsi="Times New Roman" w:eastAsia="方正仿宋_GBK" w:cs="Times New Roman"/>
                <w:sz w:val="24"/>
                <w:u w:val="single"/>
              </w:rPr>
              <w:t xml:space="preserve"> 200 </w:t>
            </w:r>
            <w:r>
              <w:rPr>
                <w:rFonts w:hint="eastAsia" w:ascii="Times New Roman" w:hAnsi="Times New Roman" w:eastAsia="方正仿宋_GBK" w:cs="Times New Roman"/>
                <w:sz w:val="24"/>
              </w:rPr>
              <w:t>个当量课时，讲师八级教科研积分</w:t>
            </w:r>
            <w:r>
              <w:rPr>
                <w:rFonts w:hint="eastAsia" w:ascii="Times New Roman" w:hAnsi="Times New Roman" w:eastAsia="方正仿宋_GBK" w:cs="Times New Roman"/>
                <w:sz w:val="24"/>
                <w:u w:val="single"/>
              </w:rPr>
              <w:t xml:space="preserve"> 228  </w:t>
            </w:r>
            <w:r>
              <w:rPr>
                <w:rFonts w:hint="eastAsia" w:ascii="Times New Roman" w:hAnsi="Times New Roman" w:eastAsia="方正仿宋_GBK" w:cs="Times New Roman"/>
                <w:sz w:val="24"/>
              </w:rPr>
              <w:t>积分，讲师九级科研积分</w:t>
            </w:r>
            <w:r>
              <w:rPr>
                <w:rFonts w:hint="eastAsia" w:ascii="Times New Roman" w:hAnsi="Times New Roman" w:eastAsia="方正仿宋_GBK" w:cs="Times New Roman"/>
                <w:sz w:val="24"/>
                <w:u w:val="single"/>
              </w:rPr>
              <w:t xml:space="preserve"> 224 </w:t>
            </w:r>
            <w:r>
              <w:rPr>
                <w:rFonts w:hint="eastAsia" w:ascii="Times New Roman" w:hAnsi="Times New Roman" w:eastAsia="方正仿宋_GBK" w:cs="Times New Roman"/>
                <w:sz w:val="24"/>
              </w:rPr>
              <w:t>积分，讲师十级科研积分</w:t>
            </w:r>
            <w:r>
              <w:rPr>
                <w:rFonts w:hint="eastAsia" w:ascii="Times New Roman" w:hAnsi="Times New Roman" w:eastAsia="方正仿宋_GBK" w:cs="Times New Roman"/>
                <w:sz w:val="24"/>
                <w:u w:val="single"/>
              </w:rPr>
              <w:t xml:space="preserve"> 220 </w:t>
            </w:r>
            <w:r>
              <w:rPr>
                <w:rFonts w:hint="eastAsia" w:ascii="Times New Roman" w:hAnsi="Times New Roman" w:eastAsia="方正仿宋_GBK" w:cs="Times New Roman"/>
                <w:sz w:val="24"/>
              </w:rPr>
              <w:t>积分。</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 聘期内</w:t>
            </w:r>
            <w:r>
              <w:rPr>
                <w:rFonts w:hint="eastAsia" w:ascii="Times New Roman" w:hAnsi="Times New Roman" w:eastAsia="方正仿宋_GBK" w:cs="Times New Roman"/>
                <w:sz w:val="24"/>
                <w:lang w:eastAsia="zh-CN"/>
              </w:rPr>
              <w:t>至少主持一项省部级及</w:t>
            </w:r>
            <w:r>
              <w:rPr>
                <w:rFonts w:hint="eastAsia" w:ascii="Times New Roman" w:hAnsi="Times New Roman" w:eastAsia="方正仿宋_GBK" w:cs="Times New Roman"/>
                <w:sz w:val="24"/>
              </w:rPr>
              <w:t>教研、科研项目（产学研合作项目除外），或累计实际到校科研经费</w:t>
            </w:r>
            <w:r>
              <w:rPr>
                <w:rFonts w:hint="eastAsia" w:ascii="Times New Roman" w:hAnsi="Times New Roman" w:eastAsia="方正仿宋_GBK" w:cs="Times New Roman"/>
                <w:sz w:val="24"/>
                <w:u w:val="single"/>
              </w:rPr>
              <w:t>600</w:t>
            </w:r>
            <w:r>
              <w:rPr>
                <w:rFonts w:ascii="Times New Roman" w:hAnsi="Times New Roman" w:eastAsia="方正仿宋_GBK" w:cs="Times New Roman"/>
                <w:sz w:val="24"/>
              </w:rPr>
              <w:t>万元</w:t>
            </w:r>
            <w:r>
              <w:rPr>
                <w:rFonts w:hint="eastAsia" w:ascii="Times New Roman" w:hAnsi="Times New Roman" w:eastAsia="方正仿宋_GBK" w:cs="Times New Roman"/>
                <w:sz w:val="24"/>
              </w:rPr>
              <w:t>，</w:t>
            </w:r>
            <w:r>
              <w:rPr>
                <w:rFonts w:ascii="Times New Roman" w:hAnsi="Times New Roman" w:eastAsia="方正仿宋_GBK" w:cs="Times New Roman"/>
                <w:sz w:val="24"/>
              </w:rPr>
              <w:t>或至少获</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u w:val="single"/>
              </w:rPr>
              <w:t>1</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rPr>
              <w:t>项</w:t>
            </w:r>
            <w:r>
              <w:rPr>
                <w:rFonts w:hint="eastAsia" w:ascii="Times New Roman" w:hAnsi="Times New Roman" w:eastAsia="方正仿宋_GBK" w:cs="Times New Roman"/>
                <w:sz w:val="24"/>
              </w:rPr>
              <w:t>省级科学</w:t>
            </w:r>
            <w:r>
              <w:rPr>
                <w:rFonts w:ascii="Times New Roman" w:hAnsi="Times New Roman" w:eastAsia="方正仿宋_GBK" w:cs="Times New Roman"/>
                <w:sz w:val="24"/>
              </w:rPr>
              <w:t>二等奖及以上科研成果奖</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排名第一</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，或省级及以上教学成果奖</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排名第一</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以第一作者或通讯作者在SCI(SCIE)、SSCI(SSCIE)、EI期刊发表论文</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u w:val="single"/>
              </w:rPr>
              <w:t>2</w:t>
            </w:r>
            <w:r>
              <w:rPr>
                <w:rFonts w:hint="eastAsia" w:ascii="Times New Roman" w:hAnsi="Times New Roman" w:eastAsia="方正仿宋_GBK" w:cs="Times New Roman"/>
                <w:sz w:val="24"/>
                <w:u w:val="single"/>
              </w:rPr>
              <w:t xml:space="preserve"> </w:t>
            </w:r>
            <w:r>
              <w:rPr>
                <w:rFonts w:ascii="Times New Roman" w:hAnsi="Times New Roman" w:eastAsia="方正仿宋_GBK" w:cs="Times New Roman"/>
                <w:sz w:val="24"/>
              </w:rPr>
              <w:t>篇以上</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或累计影响因子在</w:t>
            </w:r>
            <w:r>
              <w:rPr>
                <w:rFonts w:ascii="Times New Roman" w:hAnsi="Times New Roman" w:eastAsia="方正仿宋_GBK" w:cs="Times New Roman"/>
                <w:sz w:val="24"/>
                <w:u w:val="single"/>
              </w:rPr>
              <w:t>3</w:t>
            </w:r>
            <w:r>
              <w:rPr>
                <w:rFonts w:ascii="Times New Roman" w:hAnsi="Times New Roman" w:eastAsia="方正仿宋_GBK" w:cs="Times New Roman"/>
                <w:sz w:val="24"/>
              </w:rPr>
              <w:t>以上</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或在本学科核心学术刊物及</w:t>
            </w:r>
            <w:r>
              <w:rPr>
                <w:rFonts w:hint="eastAsia" w:ascii="Times New Roman" w:hAnsi="Times New Roman" w:eastAsia="方正仿宋_GBK" w:cs="Times New Roman"/>
                <w:sz w:val="24"/>
                <w:lang w:eastAsia="zh-CN"/>
              </w:rPr>
              <w:t>《人民日报》</w:t>
            </w:r>
            <w:r>
              <w:rPr>
                <w:rFonts w:ascii="Times New Roman" w:hAnsi="Times New Roman" w:eastAsia="方正仿宋_GBK" w:cs="Times New Roman"/>
                <w:sz w:val="24"/>
              </w:rPr>
              <w:t>、</w:t>
            </w:r>
            <w:r>
              <w:rPr>
                <w:rFonts w:hint="eastAsia" w:ascii="Times New Roman" w:hAnsi="Times New Roman" w:eastAsia="方正仿宋_GBK" w:cs="Times New Roman"/>
                <w:sz w:val="24"/>
                <w:lang w:eastAsia="zh-CN"/>
              </w:rPr>
              <w:t>《光明日报》</w:t>
            </w:r>
            <w:r>
              <w:rPr>
                <w:rFonts w:ascii="Times New Roman" w:hAnsi="Times New Roman" w:eastAsia="方正仿宋_GBK" w:cs="Times New Roman"/>
                <w:sz w:val="24"/>
              </w:rPr>
              <w:t>理论版或学术版发表论文</w:t>
            </w:r>
            <w:r>
              <w:rPr>
                <w:rFonts w:ascii="Times New Roman" w:hAnsi="Times New Roman" w:eastAsia="方正仿宋_GBK" w:cs="Times New Roman"/>
                <w:sz w:val="24"/>
                <w:u w:val="single"/>
              </w:rPr>
              <w:t>6</w:t>
            </w:r>
            <w:r>
              <w:rPr>
                <w:rFonts w:ascii="Times New Roman" w:hAnsi="Times New Roman" w:eastAsia="方正仿宋_GBK" w:cs="Times New Roman"/>
                <w:sz w:val="24"/>
              </w:rPr>
              <w:t>篇以上，同时有3篇以上被 SCI(SCIE)、EI、EM、ISTP、CSSCI等检索收录</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或以第一作者发表的文章被新华文摘全文转载</w:t>
            </w:r>
            <w:r>
              <w:rPr>
                <w:rFonts w:ascii="Times New Roman" w:hAnsi="Times New Roman" w:eastAsia="方正仿宋_GBK" w:cs="Times New Roman"/>
                <w:sz w:val="24"/>
                <w:u w:val="single"/>
              </w:rPr>
              <w:t>1</w:t>
            </w:r>
            <w:r>
              <w:rPr>
                <w:rFonts w:ascii="Times New Roman" w:hAnsi="Times New Roman" w:eastAsia="方正仿宋_GBK" w:cs="Times New Roman"/>
                <w:sz w:val="24"/>
              </w:rPr>
              <w:t>篇及以上或人大复印资料全文转载</w:t>
            </w:r>
            <w:r>
              <w:rPr>
                <w:rFonts w:ascii="Times New Roman" w:hAnsi="Times New Roman" w:eastAsia="方正仿宋_GBK" w:cs="Times New Roman"/>
                <w:sz w:val="24"/>
                <w:u w:val="single"/>
              </w:rPr>
              <w:t>3</w:t>
            </w:r>
            <w:r>
              <w:rPr>
                <w:rFonts w:ascii="Times New Roman" w:hAnsi="Times New Roman" w:eastAsia="方正仿宋_GBK" w:cs="Times New Roman"/>
                <w:sz w:val="24"/>
              </w:rPr>
              <w:t>篇及以上</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或编写学术论著达</w:t>
            </w:r>
            <w:r>
              <w:rPr>
                <w:rFonts w:ascii="Times New Roman" w:hAnsi="Times New Roman" w:eastAsia="方正仿宋_GBK" w:cs="Times New Roman"/>
                <w:sz w:val="24"/>
                <w:u w:val="single"/>
              </w:rPr>
              <w:t>40万字</w:t>
            </w:r>
            <w:r>
              <w:rPr>
                <w:rFonts w:ascii="Times New Roman" w:hAnsi="Times New Roman" w:eastAsia="方正仿宋_GBK" w:cs="Times New Roman"/>
                <w:sz w:val="24"/>
              </w:rPr>
              <w:t>以上。</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4. 获得市厅级以上科研成果二等奖</w:t>
            </w:r>
            <w:r>
              <w:rPr>
                <w:rFonts w:hint="eastAsia" w:ascii="Times New Roman" w:hAnsi="Times New Roman" w:eastAsia="方正仿宋_GBK" w:cs="Times New Roman"/>
                <w:sz w:val="24"/>
                <w:u w:val="single"/>
              </w:rPr>
              <w:t>1</w:t>
            </w:r>
            <w:r>
              <w:rPr>
                <w:rFonts w:hint="eastAsia" w:ascii="Times New Roman" w:hAnsi="Times New Roman" w:eastAsia="方正仿宋_GBK" w:cs="Times New Roman"/>
                <w:sz w:val="24"/>
              </w:rPr>
              <w:t>项以上</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排名第一</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rPr>
              <w:t>，或授权发明专利</w:t>
            </w:r>
            <w:r>
              <w:rPr>
                <w:rFonts w:hint="eastAsia" w:ascii="Times New Roman" w:hAnsi="Times New Roman" w:eastAsia="方正仿宋_GBK" w:cs="Times New Roman"/>
                <w:sz w:val="24"/>
                <w:u w:val="single"/>
              </w:rPr>
              <w:t>2</w:t>
            </w:r>
            <w:r>
              <w:rPr>
                <w:rFonts w:hint="eastAsia" w:ascii="Times New Roman" w:hAnsi="Times New Roman" w:eastAsia="方正仿宋_GBK" w:cs="Times New Roman"/>
                <w:sz w:val="24"/>
              </w:rPr>
              <w:t>项，或主持省级科技创新团队</w:t>
            </w:r>
            <w:r>
              <w:rPr>
                <w:rFonts w:hint="eastAsia" w:ascii="Times New Roman" w:hAnsi="Times New Roman" w:eastAsia="方正仿宋_GBK" w:cs="Times New Roman"/>
                <w:sz w:val="24"/>
                <w:u w:val="single"/>
              </w:rPr>
              <w:t xml:space="preserve"> 1 </w:t>
            </w:r>
            <w:r>
              <w:rPr>
                <w:rFonts w:hint="eastAsia" w:ascii="Times New Roman" w:hAnsi="Times New Roman" w:eastAsia="方正仿宋_GBK" w:cs="Times New Roman"/>
                <w:sz w:val="24"/>
              </w:rPr>
              <w:t>项，或获得省级以上人才项目</w:t>
            </w:r>
            <w:r>
              <w:rPr>
                <w:rFonts w:hint="eastAsia" w:ascii="Times New Roman" w:hAnsi="Times New Roman" w:eastAsia="方正仿宋_GBK" w:cs="Times New Roman"/>
                <w:sz w:val="24"/>
                <w:u w:val="single"/>
              </w:rPr>
              <w:t xml:space="preserve">1 </w:t>
            </w:r>
            <w:r>
              <w:rPr>
                <w:rFonts w:hint="eastAsia" w:ascii="Times New Roman" w:hAnsi="Times New Roman" w:eastAsia="方正仿宋_GBK" w:cs="Times New Roman"/>
                <w:sz w:val="24"/>
              </w:rPr>
              <w:t>项（科技副总除外），或主持横向课题到账经费</w:t>
            </w:r>
            <w:r>
              <w:rPr>
                <w:rFonts w:hint="eastAsia" w:ascii="Times New Roman" w:hAnsi="Times New Roman" w:eastAsia="方正仿宋_GBK" w:cs="Times New Roman"/>
                <w:sz w:val="24"/>
                <w:u w:val="single"/>
              </w:rPr>
              <w:t>100</w:t>
            </w:r>
            <w:r>
              <w:rPr>
                <w:rFonts w:hint="eastAsia" w:ascii="Times New Roman" w:hAnsi="Times New Roman" w:eastAsia="方正仿宋_GBK" w:cs="Times New Roman"/>
                <w:sz w:val="24"/>
              </w:rPr>
              <w:t>万元。</w:t>
            </w:r>
          </w:p>
          <w:p>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5. 提交研究</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咨询</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报告获省部主要领导批示1项</w:t>
            </w:r>
            <w:r>
              <w:rPr>
                <w:rFonts w:hint="eastAsia" w:ascii="Times New Roman" w:hAnsi="Times New Roman" w:eastAsia="方正仿宋_GBK" w:cs="Times New Roman"/>
                <w:sz w:val="24"/>
              </w:rPr>
              <w:t>，视同完成工作标准第3条和第4条。</w:t>
            </w:r>
          </w:p>
        </w:tc>
      </w:tr>
      <w:tr>
        <w:trPr>
          <w:trHeight w:val="682" w:hRule="atLeast"/>
        </w:trPr>
        <w:tc>
          <w:tcPr>
            <w:tcW w:w="1980" w:type="dxa"/>
            <w:shd w:val="clear" w:color="auto" w:fill="auto"/>
            <w:vAlign w:val="center"/>
          </w:tcPr>
          <w:p>
            <w:pPr>
              <w:adjustRightInd w:val="0"/>
              <w:snapToGrid w:val="0"/>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 w:val="24"/>
              </w:rPr>
              <w:t>任职条件</w:t>
            </w:r>
          </w:p>
        </w:tc>
        <w:tc>
          <w:tcPr>
            <w:tcW w:w="6840" w:type="dxa"/>
            <w:gridSpan w:val="3"/>
            <w:shd w:val="clear" w:color="auto" w:fill="auto"/>
            <w:vAlign w:val="center"/>
          </w:tcPr>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1.具备国家、省事业单位岗位设置管理有关文件规定的基本任职条件以及学校规定的人员分类管理实施办法（2022年修订版）岗位聘任条件。</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2.能胜任岗位职责，完成任务标准。</w:t>
            </w:r>
          </w:p>
          <w:p>
            <w:pPr>
              <w:adjustRightInd w:val="0"/>
              <w:snapToGrid w:val="0"/>
              <w:spacing w:line="30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rPr>
              <w:t>3</w:t>
            </w:r>
            <w:r>
              <w:rPr>
                <w:rFonts w:ascii="Times New Roman" w:hAnsi="Times New Roman" w:eastAsia="方正仿宋_GBK" w:cs="Times New Roman"/>
                <w:sz w:val="24"/>
              </w:rPr>
              <w:t>.</w:t>
            </w:r>
            <w:r>
              <w:rPr>
                <w:rFonts w:hint="eastAsia" w:ascii="Times New Roman" w:hAnsi="Times New Roman" w:eastAsia="方正仿宋_GBK" w:cs="Times New Roman"/>
                <w:sz w:val="24"/>
              </w:rPr>
              <w:t xml:space="preserve"> 满足下列条件之一</w:t>
            </w:r>
            <w:r>
              <w:rPr>
                <w:rFonts w:hint="eastAsia" w:ascii="Times New Roman" w:hAnsi="Times New Roman" w:eastAsia="方正仿宋_GBK" w:cs="Times New Roman"/>
                <w:sz w:val="24"/>
                <w:lang w:eastAsia="zh-CN"/>
              </w:rPr>
              <w:t>的</w:t>
            </w:r>
            <w:bookmarkStart w:id="0" w:name="_GoBack"/>
            <w:bookmarkEnd w:id="0"/>
            <w:r>
              <w:rPr>
                <w:rFonts w:hint="eastAsia" w:ascii="Times New Roman" w:hAnsi="Times New Roman" w:eastAsia="方正仿宋_GBK" w:cs="Times New Roman"/>
                <w:sz w:val="24"/>
              </w:rPr>
              <w:t>专任教师，三年内（三年一个聘期，）原则上不得改为教学为主型岗位。</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具有博士学位；</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具有教授职称；</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经学校批准已在攻读博士学位（所读专业与学校办学所开设专业相关）；</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已获批国家级科研项目（包括：国家科技部、国家自然科学基金委、国家社科规划办等项目）立项；</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已获立项省（部）级科研项目（包括国家各部（委）、省科技厅、省社科规划办项目）；</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预期取得横向课题项目且每年累计到账200万元；</w:t>
            </w:r>
          </w:p>
          <w:p>
            <w:pPr>
              <w:numPr>
                <w:ilvl w:val="0"/>
                <w:numId w:val="5"/>
              </w:numPr>
              <w:adjustRightInd w:val="0"/>
              <w:snapToGrid w:val="0"/>
              <w:ind w:left="924" w:hanging="442"/>
              <w:rPr>
                <w:rFonts w:ascii="Times New Roman" w:hAnsi="Times New Roman" w:eastAsia="方正仿宋_GBK" w:cs="Times New Roman"/>
                <w:sz w:val="24"/>
              </w:rPr>
            </w:pPr>
            <w:r>
              <w:rPr>
                <w:rFonts w:hint="eastAsia" w:ascii="Times New Roman" w:hAnsi="Times New Roman" w:eastAsia="方正仿宋_GBK" w:cs="Times New Roman"/>
                <w:sz w:val="24"/>
              </w:rPr>
              <w:t>预期取得省级及以上或其他重大科研成果，经学术委员会研究通过。</w:t>
            </w:r>
          </w:p>
          <w:p>
            <w:pPr>
              <w:adjustRightInd w:val="0"/>
              <w:snapToGrid w:val="0"/>
              <w:spacing w:line="240" w:lineRule="exact"/>
              <w:ind w:firstLine="480" w:firstLineChars="200"/>
              <w:rPr>
                <w:rFonts w:ascii="Times New Roman" w:hAnsi="Times New Roman" w:eastAsia="方正仿宋_GBK" w:cs="Times New Roman"/>
                <w:sz w:val="24"/>
              </w:rPr>
            </w:pPr>
          </w:p>
        </w:tc>
      </w:tr>
    </w:tbl>
    <w:p>
      <w:pPr>
        <w:rPr>
          <w:rFonts w:ascii="等线" w:hAnsi="等线" w:eastAsia="等线" w:cs="Times New Roman"/>
        </w:rPr>
      </w:pPr>
    </w:p>
    <w:p>
      <w:pPr>
        <w:adjustRightInd w:val="0"/>
        <w:snapToGrid w:val="0"/>
        <w:spacing w:line="320" w:lineRule="exact"/>
        <w:rPr>
          <w:rFonts w:ascii="Times New Roman" w:hAnsi="Times New Roman" w:cs="Times New Roman"/>
          <w:sz w:val="10"/>
          <w:szCs w:val="10"/>
        </w:rPr>
      </w:pPr>
    </w:p>
    <w:p>
      <w:pPr>
        <w:adjustRightInd w:val="0"/>
        <w:snapToGrid w:val="0"/>
        <w:spacing w:line="320" w:lineRule="exact"/>
        <w:rPr>
          <w:rFonts w:ascii="Times New Roman" w:hAnsi="Times New Roman" w:cs="Times New Roman"/>
          <w:sz w:val="10"/>
          <w:szCs w:val="1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_GBK">
    <w:altName w:val="汉仪中黑KW"/>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jc w:val="right"/>
      <w:rPr>
        <w:rStyle w:val="7"/>
        <w:rFonts w:ascii="黑体"/>
        <w:sz w:val="28"/>
      </w:rPr>
    </w:pPr>
    <w:r>
      <w:rPr>
        <w:rStyle w:val="7"/>
        <w:rFonts w:hint="eastAsia" w:ascii="黑体"/>
        <w:sz w:val="28"/>
      </w:rPr>
      <w:t>—</w:t>
    </w:r>
    <w:r>
      <w:rPr>
        <w:rStyle w:val="7"/>
        <w:rFonts w:ascii="黑体"/>
        <w:sz w:val="28"/>
      </w:rPr>
      <w:fldChar w:fldCharType="begin"/>
    </w:r>
    <w:r>
      <w:rPr>
        <w:rStyle w:val="7"/>
        <w:rFonts w:ascii="黑体"/>
        <w:sz w:val="28"/>
      </w:rPr>
      <w:instrText xml:space="preserve">PAGE  </w:instrText>
    </w:r>
    <w:r>
      <w:rPr>
        <w:rStyle w:val="7"/>
        <w:rFonts w:ascii="黑体"/>
        <w:sz w:val="28"/>
      </w:rPr>
      <w:fldChar w:fldCharType="separate"/>
    </w:r>
    <w:r>
      <w:rPr>
        <w:rStyle w:val="7"/>
        <w:rFonts w:ascii="黑体"/>
        <w:sz w:val="28"/>
      </w:rPr>
      <w:t>1</w:t>
    </w:r>
    <w:r>
      <w:rPr>
        <w:rStyle w:val="7"/>
        <w:rFonts w:ascii="黑体"/>
        <w:sz w:val="28"/>
      </w:rPr>
      <w:fldChar w:fldCharType="end"/>
    </w:r>
    <w:r>
      <w:rPr>
        <w:rStyle w:val="7"/>
        <w:rFonts w:hint="eastAsia" w:ascii="黑体"/>
        <w:sz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D0C72"/>
    <w:multiLevelType w:val="multilevel"/>
    <w:tmpl w:val="0E6D0C7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4E666CC0"/>
    <w:multiLevelType w:val="multilevel"/>
    <w:tmpl w:val="4E666CC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5CB96783"/>
    <w:multiLevelType w:val="multilevel"/>
    <w:tmpl w:val="5CB9678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FA03B43"/>
    <w:multiLevelType w:val="multilevel"/>
    <w:tmpl w:val="5FA03B4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A8C4922"/>
    <w:multiLevelType w:val="multilevel"/>
    <w:tmpl w:val="6A8C492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E8"/>
    <w:rsid w:val="00004243"/>
    <w:rsid w:val="0001141C"/>
    <w:rsid w:val="00020D15"/>
    <w:rsid w:val="000237F9"/>
    <w:rsid w:val="000306EF"/>
    <w:rsid w:val="000361A8"/>
    <w:rsid w:val="000411BC"/>
    <w:rsid w:val="00043048"/>
    <w:rsid w:val="00062054"/>
    <w:rsid w:val="00064B69"/>
    <w:rsid w:val="00066D81"/>
    <w:rsid w:val="00067801"/>
    <w:rsid w:val="00073189"/>
    <w:rsid w:val="00077344"/>
    <w:rsid w:val="00080C8B"/>
    <w:rsid w:val="000819A6"/>
    <w:rsid w:val="00097C4E"/>
    <w:rsid w:val="000A4780"/>
    <w:rsid w:val="000C0A36"/>
    <w:rsid w:val="000C6F5C"/>
    <w:rsid w:val="000C71FB"/>
    <w:rsid w:val="000C7210"/>
    <w:rsid w:val="000D10CB"/>
    <w:rsid w:val="000D3B4E"/>
    <w:rsid w:val="000D64A7"/>
    <w:rsid w:val="000F2737"/>
    <w:rsid w:val="000F2CBB"/>
    <w:rsid w:val="00104EB8"/>
    <w:rsid w:val="00107B42"/>
    <w:rsid w:val="00110D92"/>
    <w:rsid w:val="0011163C"/>
    <w:rsid w:val="0011714D"/>
    <w:rsid w:val="00117B52"/>
    <w:rsid w:val="00117E55"/>
    <w:rsid w:val="00130984"/>
    <w:rsid w:val="00145010"/>
    <w:rsid w:val="0014747B"/>
    <w:rsid w:val="001474AF"/>
    <w:rsid w:val="0015570F"/>
    <w:rsid w:val="001753D0"/>
    <w:rsid w:val="00182FC5"/>
    <w:rsid w:val="001854BF"/>
    <w:rsid w:val="001B05F0"/>
    <w:rsid w:val="001B2161"/>
    <w:rsid w:val="001B310D"/>
    <w:rsid w:val="001B4BEF"/>
    <w:rsid w:val="001C193D"/>
    <w:rsid w:val="001D0FCC"/>
    <w:rsid w:val="001D1E6F"/>
    <w:rsid w:val="001E6DA4"/>
    <w:rsid w:val="001F2E13"/>
    <w:rsid w:val="00206A67"/>
    <w:rsid w:val="002175A9"/>
    <w:rsid w:val="0024430D"/>
    <w:rsid w:val="00245F14"/>
    <w:rsid w:val="00250D1A"/>
    <w:rsid w:val="00260DBB"/>
    <w:rsid w:val="002621A0"/>
    <w:rsid w:val="00270418"/>
    <w:rsid w:val="002715BA"/>
    <w:rsid w:val="00274159"/>
    <w:rsid w:val="0027544D"/>
    <w:rsid w:val="002758E2"/>
    <w:rsid w:val="00287282"/>
    <w:rsid w:val="002A6E2E"/>
    <w:rsid w:val="002B03E0"/>
    <w:rsid w:val="002B0F07"/>
    <w:rsid w:val="002B771D"/>
    <w:rsid w:val="002E0922"/>
    <w:rsid w:val="002E3D76"/>
    <w:rsid w:val="002E7D7E"/>
    <w:rsid w:val="002F0054"/>
    <w:rsid w:val="002F1CBC"/>
    <w:rsid w:val="002F1EB1"/>
    <w:rsid w:val="002F4AEB"/>
    <w:rsid w:val="002F7D3E"/>
    <w:rsid w:val="00301CE6"/>
    <w:rsid w:val="00305238"/>
    <w:rsid w:val="00314553"/>
    <w:rsid w:val="00317162"/>
    <w:rsid w:val="00321E92"/>
    <w:rsid w:val="003349A7"/>
    <w:rsid w:val="00343446"/>
    <w:rsid w:val="00347844"/>
    <w:rsid w:val="0035092D"/>
    <w:rsid w:val="00355ABC"/>
    <w:rsid w:val="00357A4B"/>
    <w:rsid w:val="00357C3E"/>
    <w:rsid w:val="00360B19"/>
    <w:rsid w:val="003624CC"/>
    <w:rsid w:val="0036627E"/>
    <w:rsid w:val="00367EB9"/>
    <w:rsid w:val="00374231"/>
    <w:rsid w:val="00376463"/>
    <w:rsid w:val="0037772B"/>
    <w:rsid w:val="00381681"/>
    <w:rsid w:val="00393A36"/>
    <w:rsid w:val="0039568C"/>
    <w:rsid w:val="003A02CC"/>
    <w:rsid w:val="003A24C4"/>
    <w:rsid w:val="003A46D5"/>
    <w:rsid w:val="003A4D6F"/>
    <w:rsid w:val="003A56FC"/>
    <w:rsid w:val="003B04CD"/>
    <w:rsid w:val="003B3EAE"/>
    <w:rsid w:val="003B4AF9"/>
    <w:rsid w:val="003C25AD"/>
    <w:rsid w:val="003C7AE6"/>
    <w:rsid w:val="003E2036"/>
    <w:rsid w:val="003E78BD"/>
    <w:rsid w:val="003E7C54"/>
    <w:rsid w:val="003F066E"/>
    <w:rsid w:val="004016E2"/>
    <w:rsid w:val="00410051"/>
    <w:rsid w:val="00412322"/>
    <w:rsid w:val="00412F93"/>
    <w:rsid w:val="004223DF"/>
    <w:rsid w:val="00426F63"/>
    <w:rsid w:val="00433AF2"/>
    <w:rsid w:val="00435309"/>
    <w:rsid w:val="00436534"/>
    <w:rsid w:val="004372FA"/>
    <w:rsid w:val="0044409D"/>
    <w:rsid w:val="004447DC"/>
    <w:rsid w:val="00451B3C"/>
    <w:rsid w:val="0046205B"/>
    <w:rsid w:val="0046798C"/>
    <w:rsid w:val="004771F2"/>
    <w:rsid w:val="00487E34"/>
    <w:rsid w:val="004937C8"/>
    <w:rsid w:val="004A1BB0"/>
    <w:rsid w:val="004B47C1"/>
    <w:rsid w:val="004C2A61"/>
    <w:rsid w:val="004D1835"/>
    <w:rsid w:val="004D1AC2"/>
    <w:rsid w:val="004D5340"/>
    <w:rsid w:val="004D6950"/>
    <w:rsid w:val="004D6D8E"/>
    <w:rsid w:val="004E1460"/>
    <w:rsid w:val="004F19E8"/>
    <w:rsid w:val="004F3119"/>
    <w:rsid w:val="004F4618"/>
    <w:rsid w:val="005111F4"/>
    <w:rsid w:val="005233D7"/>
    <w:rsid w:val="005254E1"/>
    <w:rsid w:val="0052680E"/>
    <w:rsid w:val="00527BBA"/>
    <w:rsid w:val="0053078D"/>
    <w:rsid w:val="00530B47"/>
    <w:rsid w:val="00542B1D"/>
    <w:rsid w:val="005458B5"/>
    <w:rsid w:val="005464B3"/>
    <w:rsid w:val="0055437F"/>
    <w:rsid w:val="005572B0"/>
    <w:rsid w:val="005613EF"/>
    <w:rsid w:val="00571AB4"/>
    <w:rsid w:val="0057253D"/>
    <w:rsid w:val="00572599"/>
    <w:rsid w:val="00576595"/>
    <w:rsid w:val="00577108"/>
    <w:rsid w:val="00586B82"/>
    <w:rsid w:val="00590DCB"/>
    <w:rsid w:val="00591A5A"/>
    <w:rsid w:val="0059693B"/>
    <w:rsid w:val="005A544F"/>
    <w:rsid w:val="005B7C23"/>
    <w:rsid w:val="005C56CE"/>
    <w:rsid w:val="005D6CCD"/>
    <w:rsid w:val="005E0A0B"/>
    <w:rsid w:val="005E21CD"/>
    <w:rsid w:val="005E4444"/>
    <w:rsid w:val="005E783C"/>
    <w:rsid w:val="005F66E2"/>
    <w:rsid w:val="00604261"/>
    <w:rsid w:val="0060558F"/>
    <w:rsid w:val="006076D9"/>
    <w:rsid w:val="0062038F"/>
    <w:rsid w:val="0062228C"/>
    <w:rsid w:val="00625E32"/>
    <w:rsid w:val="00635D33"/>
    <w:rsid w:val="00636741"/>
    <w:rsid w:val="00642938"/>
    <w:rsid w:val="006460FE"/>
    <w:rsid w:val="00653BCA"/>
    <w:rsid w:val="00654A1B"/>
    <w:rsid w:val="0065509C"/>
    <w:rsid w:val="006621B0"/>
    <w:rsid w:val="00671040"/>
    <w:rsid w:val="00671FB6"/>
    <w:rsid w:val="006760AF"/>
    <w:rsid w:val="00690044"/>
    <w:rsid w:val="00692AF4"/>
    <w:rsid w:val="006945EE"/>
    <w:rsid w:val="006A4E73"/>
    <w:rsid w:val="006A649F"/>
    <w:rsid w:val="006A7CEE"/>
    <w:rsid w:val="006B1214"/>
    <w:rsid w:val="006B3A2F"/>
    <w:rsid w:val="006B57E6"/>
    <w:rsid w:val="006B6014"/>
    <w:rsid w:val="006B6A95"/>
    <w:rsid w:val="006B7796"/>
    <w:rsid w:val="006C340A"/>
    <w:rsid w:val="006D0A44"/>
    <w:rsid w:val="006D20E5"/>
    <w:rsid w:val="006D7392"/>
    <w:rsid w:val="006E09F8"/>
    <w:rsid w:val="006E3FD3"/>
    <w:rsid w:val="007006DB"/>
    <w:rsid w:val="00701335"/>
    <w:rsid w:val="00725CAD"/>
    <w:rsid w:val="00731A97"/>
    <w:rsid w:val="0073640E"/>
    <w:rsid w:val="0073739E"/>
    <w:rsid w:val="007432DB"/>
    <w:rsid w:val="007523B0"/>
    <w:rsid w:val="007628FF"/>
    <w:rsid w:val="00796B65"/>
    <w:rsid w:val="007977AE"/>
    <w:rsid w:val="007A0BB0"/>
    <w:rsid w:val="007A3DE4"/>
    <w:rsid w:val="007A62CF"/>
    <w:rsid w:val="007A78F3"/>
    <w:rsid w:val="007B0F50"/>
    <w:rsid w:val="007D3229"/>
    <w:rsid w:val="007D468E"/>
    <w:rsid w:val="007E0243"/>
    <w:rsid w:val="007E16D9"/>
    <w:rsid w:val="007E79EE"/>
    <w:rsid w:val="007F18E6"/>
    <w:rsid w:val="007F237D"/>
    <w:rsid w:val="007F4EAC"/>
    <w:rsid w:val="0080010C"/>
    <w:rsid w:val="0080527C"/>
    <w:rsid w:val="008119F9"/>
    <w:rsid w:val="00817085"/>
    <w:rsid w:val="00821473"/>
    <w:rsid w:val="00824BD6"/>
    <w:rsid w:val="00847C66"/>
    <w:rsid w:val="008574EE"/>
    <w:rsid w:val="00876997"/>
    <w:rsid w:val="00881F4C"/>
    <w:rsid w:val="00886BE5"/>
    <w:rsid w:val="00887306"/>
    <w:rsid w:val="008A0F2A"/>
    <w:rsid w:val="008A5C82"/>
    <w:rsid w:val="008A6C45"/>
    <w:rsid w:val="008B47C4"/>
    <w:rsid w:val="008B70DD"/>
    <w:rsid w:val="008C25F5"/>
    <w:rsid w:val="008C58A9"/>
    <w:rsid w:val="008C7B7D"/>
    <w:rsid w:val="00902E21"/>
    <w:rsid w:val="009115F9"/>
    <w:rsid w:val="009140AA"/>
    <w:rsid w:val="0091554D"/>
    <w:rsid w:val="00917363"/>
    <w:rsid w:val="009307A3"/>
    <w:rsid w:val="00931085"/>
    <w:rsid w:val="009353A7"/>
    <w:rsid w:val="009621B7"/>
    <w:rsid w:val="009630F5"/>
    <w:rsid w:val="00971F6E"/>
    <w:rsid w:val="00972303"/>
    <w:rsid w:val="009840FC"/>
    <w:rsid w:val="00997798"/>
    <w:rsid w:val="009A20AA"/>
    <w:rsid w:val="009B02EC"/>
    <w:rsid w:val="009B0B92"/>
    <w:rsid w:val="009B75D2"/>
    <w:rsid w:val="009F487E"/>
    <w:rsid w:val="009F6C28"/>
    <w:rsid w:val="00A00641"/>
    <w:rsid w:val="00A030D8"/>
    <w:rsid w:val="00A0414F"/>
    <w:rsid w:val="00A06304"/>
    <w:rsid w:val="00A113DA"/>
    <w:rsid w:val="00A13C14"/>
    <w:rsid w:val="00A2349B"/>
    <w:rsid w:val="00A2534E"/>
    <w:rsid w:val="00A32552"/>
    <w:rsid w:val="00A327B6"/>
    <w:rsid w:val="00A333E8"/>
    <w:rsid w:val="00A345B8"/>
    <w:rsid w:val="00A35C3E"/>
    <w:rsid w:val="00A37D8B"/>
    <w:rsid w:val="00A43AAE"/>
    <w:rsid w:val="00A45CC3"/>
    <w:rsid w:val="00A47D01"/>
    <w:rsid w:val="00A525D9"/>
    <w:rsid w:val="00A600E1"/>
    <w:rsid w:val="00A60685"/>
    <w:rsid w:val="00A626A0"/>
    <w:rsid w:val="00A6358C"/>
    <w:rsid w:val="00A82D8B"/>
    <w:rsid w:val="00A87B14"/>
    <w:rsid w:val="00A9170E"/>
    <w:rsid w:val="00A93EB1"/>
    <w:rsid w:val="00AA312B"/>
    <w:rsid w:val="00AB1904"/>
    <w:rsid w:val="00AB23B4"/>
    <w:rsid w:val="00AD0E28"/>
    <w:rsid w:val="00AF31EE"/>
    <w:rsid w:val="00AF62CE"/>
    <w:rsid w:val="00AF6A1D"/>
    <w:rsid w:val="00B03951"/>
    <w:rsid w:val="00B05B5F"/>
    <w:rsid w:val="00B0681C"/>
    <w:rsid w:val="00B06E59"/>
    <w:rsid w:val="00B073F1"/>
    <w:rsid w:val="00B1617C"/>
    <w:rsid w:val="00B207C3"/>
    <w:rsid w:val="00B20EE8"/>
    <w:rsid w:val="00B23B5B"/>
    <w:rsid w:val="00B2729D"/>
    <w:rsid w:val="00B32F0D"/>
    <w:rsid w:val="00B35BCF"/>
    <w:rsid w:val="00B61C3E"/>
    <w:rsid w:val="00B65E37"/>
    <w:rsid w:val="00B74ABB"/>
    <w:rsid w:val="00B74B3A"/>
    <w:rsid w:val="00B83315"/>
    <w:rsid w:val="00B909D4"/>
    <w:rsid w:val="00B90DD8"/>
    <w:rsid w:val="00B9553B"/>
    <w:rsid w:val="00B95C40"/>
    <w:rsid w:val="00BA20E5"/>
    <w:rsid w:val="00BA685D"/>
    <w:rsid w:val="00BB4190"/>
    <w:rsid w:val="00BC6AEF"/>
    <w:rsid w:val="00BD119C"/>
    <w:rsid w:val="00BD4AD2"/>
    <w:rsid w:val="00BE57AB"/>
    <w:rsid w:val="00BF26D8"/>
    <w:rsid w:val="00BF4022"/>
    <w:rsid w:val="00BF5576"/>
    <w:rsid w:val="00C017AC"/>
    <w:rsid w:val="00C049C7"/>
    <w:rsid w:val="00C0556F"/>
    <w:rsid w:val="00C26B61"/>
    <w:rsid w:val="00C32B14"/>
    <w:rsid w:val="00C35DE5"/>
    <w:rsid w:val="00C4162F"/>
    <w:rsid w:val="00C433ED"/>
    <w:rsid w:val="00C45DAA"/>
    <w:rsid w:val="00C504A7"/>
    <w:rsid w:val="00C507E9"/>
    <w:rsid w:val="00C71EC0"/>
    <w:rsid w:val="00C7225B"/>
    <w:rsid w:val="00C73591"/>
    <w:rsid w:val="00C804ED"/>
    <w:rsid w:val="00C812CD"/>
    <w:rsid w:val="00C81F11"/>
    <w:rsid w:val="00C94A1B"/>
    <w:rsid w:val="00C95D22"/>
    <w:rsid w:val="00C95FF4"/>
    <w:rsid w:val="00CA2F15"/>
    <w:rsid w:val="00CB2370"/>
    <w:rsid w:val="00CC37C1"/>
    <w:rsid w:val="00CE0B3A"/>
    <w:rsid w:val="00CE2C6C"/>
    <w:rsid w:val="00CE5722"/>
    <w:rsid w:val="00D028EA"/>
    <w:rsid w:val="00D042EF"/>
    <w:rsid w:val="00D149F1"/>
    <w:rsid w:val="00D14EF9"/>
    <w:rsid w:val="00D17A15"/>
    <w:rsid w:val="00D17D1B"/>
    <w:rsid w:val="00D225C9"/>
    <w:rsid w:val="00D234B6"/>
    <w:rsid w:val="00D25BF7"/>
    <w:rsid w:val="00D46014"/>
    <w:rsid w:val="00D520E8"/>
    <w:rsid w:val="00D5298A"/>
    <w:rsid w:val="00D53BC8"/>
    <w:rsid w:val="00D552E5"/>
    <w:rsid w:val="00D568F1"/>
    <w:rsid w:val="00D704EF"/>
    <w:rsid w:val="00D762B1"/>
    <w:rsid w:val="00D82693"/>
    <w:rsid w:val="00D979FF"/>
    <w:rsid w:val="00DA14C9"/>
    <w:rsid w:val="00DA1AE0"/>
    <w:rsid w:val="00DA518E"/>
    <w:rsid w:val="00DB7F73"/>
    <w:rsid w:val="00DC22C1"/>
    <w:rsid w:val="00DD6EC6"/>
    <w:rsid w:val="00DE0356"/>
    <w:rsid w:val="00DF099B"/>
    <w:rsid w:val="00E1184F"/>
    <w:rsid w:val="00E16E7B"/>
    <w:rsid w:val="00E171DA"/>
    <w:rsid w:val="00E207AE"/>
    <w:rsid w:val="00E31E16"/>
    <w:rsid w:val="00E31E6C"/>
    <w:rsid w:val="00E3762A"/>
    <w:rsid w:val="00E55B6C"/>
    <w:rsid w:val="00E5765A"/>
    <w:rsid w:val="00E71D7B"/>
    <w:rsid w:val="00E738ED"/>
    <w:rsid w:val="00E82550"/>
    <w:rsid w:val="00E82D64"/>
    <w:rsid w:val="00E83E34"/>
    <w:rsid w:val="00E97B00"/>
    <w:rsid w:val="00EA7BF6"/>
    <w:rsid w:val="00EB6717"/>
    <w:rsid w:val="00ED140B"/>
    <w:rsid w:val="00ED4611"/>
    <w:rsid w:val="00ED685B"/>
    <w:rsid w:val="00ED7E63"/>
    <w:rsid w:val="00EE47B6"/>
    <w:rsid w:val="00EF1681"/>
    <w:rsid w:val="00EF56EF"/>
    <w:rsid w:val="00F029CA"/>
    <w:rsid w:val="00F039AB"/>
    <w:rsid w:val="00F056DA"/>
    <w:rsid w:val="00F16B30"/>
    <w:rsid w:val="00F16B62"/>
    <w:rsid w:val="00F24200"/>
    <w:rsid w:val="00F25050"/>
    <w:rsid w:val="00F2777A"/>
    <w:rsid w:val="00F314C7"/>
    <w:rsid w:val="00F3660F"/>
    <w:rsid w:val="00F4009B"/>
    <w:rsid w:val="00F41357"/>
    <w:rsid w:val="00F51263"/>
    <w:rsid w:val="00F51CDC"/>
    <w:rsid w:val="00F52E60"/>
    <w:rsid w:val="00F53CA4"/>
    <w:rsid w:val="00F563B6"/>
    <w:rsid w:val="00F60E0C"/>
    <w:rsid w:val="00F80281"/>
    <w:rsid w:val="00F82FB7"/>
    <w:rsid w:val="00F83857"/>
    <w:rsid w:val="00F847A5"/>
    <w:rsid w:val="00F90DB4"/>
    <w:rsid w:val="00FA139D"/>
    <w:rsid w:val="00FA35D7"/>
    <w:rsid w:val="00FA7D39"/>
    <w:rsid w:val="00FB17D9"/>
    <w:rsid w:val="00FB69DE"/>
    <w:rsid w:val="00FB7279"/>
    <w:rsid w:val="00FC3F3C"/>
    <w:rsid w:val="00FD59E9"/>
    <w:rsid w:val="00FF46CF"/>
    <w:rsid w:val="00FF634D"/>
    <w:rsid w:val="9B4F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ind w:left="380" w:firstLine="559"/>
      <w:jc w:val="left"/>
    </w:pPr>
    <w:rPr>
      <w:rFonts w:ascii="宋体" w:hAnsi="宋体" w:eastAsia="宋体" w:cs="宋体"/>
      <w:kern w:val="0"/>
      <w:sz w:val="28"/>
      <w:szCs w:val="28"/>
      <w:lang w:eastAsia="en-US"/>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0"/>
    <w:rPr>
      <w:sz w:val="18"/>
      <w:szCs w:val="18"/>
    </w:rPr>
  </w:style>
  <w:style w:type="character" w:customStyle="1" w:styleId="10">
    <w:name w:val="正文文本 字符"/>
    <w:basedOn w:val="6"/>
    <w:link w:val="2"/>
    <w:uiPriority w:val="1"/>
    <w:rPr>
      <w:rFonts w:ascii="宋体" w:hAnsi="宋体" w:eastAsia="宋体" w:cs="宋体"/>
      <w:kern w:val="0"/>
      <w:sz w:val="28"/>
      <w:szCs w:val="28"/>
      <w:lang w:eastAsia="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1214</Words>
  <Characters>6923</Characters>
  <Lines>57</Lines>
  <Paragraphs>16</Paragraphs>
  <TotalTime>3</TotalTime>
  <ScaleCrop>false</ScaleCrop>
  <LinksUpToDate>false</LinksUpToDate>
  <CharactersWithSpaces>8121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2024-06-18T09:35:00Z</dcterms:created>
  <dc:creator>张冲</dc:creator>
  <cp:lastModifiedBy>Liam</cp:lastModifiedBy>
  <dcterms:modified xsi:type="dcterms:W3CDTF">2024-06-18T10:09:04Z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1A48C2546D9ECF4040EC7066EA2711B6_42</vt:lpwstr>
  </property>
</Properties>
</file>