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训场所特种设备</w:t>
      </w:r>
      <w:r>
        <w:rPr>
          <w:rFonts w:hint="eastAsia" w:ascii="方正小标宋简体" w:eastAsia="方正小标宋简体"/>
          <w:sz w:val="36"/>
          <w:szCs w:val="36"/>
        </w:rPr>
        <w:t>情况统计表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32"/>
        <w:gridCol w:w="1051"/>
        <w:gridCol w:w="979"/>
        <w:gridCol w:w="1157"/>
        <w:gridCol w:w="1532"/>
        <w:gridCol w:w="146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实验室名称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实验室地点</w:t>
            </w:r>
          </w:p>
        </w:tc>
        <w:tc>
          <w:tcPr>
            <w:tcW w:w="1157" w:type="dxa"/>
            <w:vAlign w:val="center"/>
          </w:tcPr>
          <w:p>
            <w:pPr>
              <w:jc w:val="both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特种设备名称、数量、规格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根据《指南》要求存在问题或缺陷，不存在填无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如存在缺陷，具体整改措施及整改期限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 xml:space="preserve">填报单位：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负责人：</w:t>
      </w: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联系人：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 xml:space="preserve"> 联系电话（手机）：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F1033E-3DDE-4F91-8521-00062DC1C9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1F94DC-32F7-4E34-9F6A-8DEE1D7F5E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9ED7CE-7D2D-4DB9-9722-F61157CE07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5131BD3-643B-4FBE-B8DF-C46A57AE29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WNkZWI4NmI1YWIxODZhN2NkNGE0ODRmMDMwNDMifQ=="/>
  </w:docVars>
  <w:rsids>
    <w:rsidRoot w:val="3CDB098B"/>
    <w:rsid w:val="3CD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2023-04-23T01:39:00Z</dcterms:created>
  <dc:creator>无极之水</dc:creator>
  <cp:lastModifiedBy>无极之水</cp:lastModifiedBy>
  <dcterms:modified xsi:type="dcterms:W3CDTF">2023-04-23T01:57:06Z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28511973A7B845D680F1447096402604</vt:lpwstr>
  </property>
</Properties>
</file>