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28"/>
          <w:szCs w:val="28"/>
        </w:rPr>
      </w:pPr>
      <w:r>
        <w:rPr>
          <w:rFonts w:hint="eastAsia" w:ascii="宋体" w:hAnsi="宋体" w:eastAsia="宋体" w:cs="宋体"/>
          <w:sz w:val="28"/>
          <w:szCs w:val="28"/>
        </w:rPr>
        <w:t>江苏海事职业技术学院2022年公开招聘工作人员（第一批）</w:t>
      </w:r>
    </w:p>
    <w:p>
      <w:pPr>
        <w:bidi w:val="0"/>
        <w:jc w:val="center"/>
        <w:rPr>
          <w:rFonts w:hint="eastAsia" w:ascii="宋体" w:hAnsi="宋体" w:eastAsia="宋体" w:cs="宋体"/>
          <w:sz w:val="28"/>
          <w:szCs w:val="28"/>
        </w:rPr>
      </w:pPr>
      <w:r>
        <w:rPr>
          <w:rFonts w:hint="eastAsia" w:ascii="宋体" w:hAnsi="宋体" w:eastAsia="宋体" w:cs="宋体"/>
          <w:sz w:val="28"/>
          <w:szCs w:val="28"/>
        </w:rPr>
        <w:t>新冠肺炎疫情防控考生告知书</w:t>
      </w:r>
    </w:p>
    <w:p>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根据防控有关要求，为确保考试工作安全顺利进行，现将备考及考试期间新冠肺炎疫情防控有关措施和要求告知如下，请所有报考人员知悉、理解、配合和支持。</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考试当天入场时，考生应提前准备好本人有效期内身份证原件（或公安机关开具的有效期内临时身份证明）、准考证，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考试开考前48小时内核酸检测阴性证明的考生，可入场参加考试。</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三</w:t>
      </w:r>
      <w:r>
        <w:rPr>
          <w:rFonts w:hint="eastAsia" w:ascii="宋体" w:hAnsi="宋体" w:eastAsia="宋体" w:cs="宋体"/>
          <w:sz w:val="28"/>
          <w:szCs w:val="28"/>
        </w:rPr>
        <w:t>、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、有以下特殊情形之一的考生，必须主动报告相关情况，提前准备相关证明，服从相关安排，否则不能入场参加考试：</w:t>
      </w:r>
    </w:p>
    <w:p>
      <w:pPr>
        <w:bidi w:val="0"/>
        <w:rPr>
          <w:rFonts w:hint="eastAsia" w:ascii="宋体" w:hAnsi="宋体" w:eastAsia="宋体" w:cs="宋体"/>
          <w:sz w:val="28"/>
          <w:szCs w:val="28"/>
        </w:rPr>
      </w:pPr>
      <w:r>
        <w:rPr>
          <w:rFonts w:hint="eastAsia" w:ascii="宋体" w:hAnsi="宋体" w:eastAsia="宋体" w:cs="宋体"/>
          <w:sz w:val="28"/>
          <w:szCs w:val="28"/>
        </w:rPr>
        <w:t>1. 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p>
    <w:p>
      <w:pPr>
        <w:bidi w:val="0"/>
        <w:rPr>
          <w:rFonts w:hint="eastAsia" w:ascii="宋体" w:hAnsi="宋体" w:eastAsia="宋体" w:cs="宋体"/>
          <w:sz w:val="28"/>
          <w:szCs w:val="28"/>
        </w:rPr>
      </w:pPr>
      <w:r>
        <w:rPr>
          <w:rFonts w:hint="eastAsia" w:ascii="宋体" w:hAnsi="宋体" w:eastAsia="宋体" w:cs="宋体"/>
          <w:sz w:val="28"/>
          <w:szCs w:val="28"/>
        </w:rPr>
        <w:t>2. 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pPr>
        <w:bidi w:val="0"/>
        <w:rPr>
          <w:rFonts w:hint="eastAsia" w:ascii="宋体" w:hAnsi="宋体" w:eastAsia="宋体" w:cs="宋体"/>
          <w:sz w:val="28"/>
          <w:szCs w:val="28"/>
        </w:rPr>
      </w:pPr>
      <w:r>
        <w:rPr>
          <w:rFonts w:hint="eastAsia" w:ascii="宋体" w:hAnsi="宋体" w:eastAsia="宋体" w:cs="宋体"/>
          <w:sz w:val="28"/>
          <w:szCs w:val="28"/>
        </w:rPr>
        <w:t>3. 外来考生考试当天除须本人“苏康码”为绿码、行程卡为绿卡、现场测量体温＜37.3℃且无干咳等可疑症状，并能提供报到时间前48小时内核酸检测阴性证明外，还应按笔试地点所在设区市对于外来人员疫情防控有关要求，落实信息报备、抵达后健康监测和核酸检测等防控措施，提供相关证明。</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五</w:t>
      </w:r>
      <w:r>
        <w:rPr>
          <w:rFonts w:hint="eastAsia" w:ascii="宋体" w:hAnsi="宋体" w:eastAsia="宋体" w:cs="宋体"/>
          <w:sz w:val="28"/>
          <w:szCs w:val="28"/>
        </w:rPr>
        <w:t>、有下列情形之一的考生不得参加考试，且应主动报告并配合相应疫情防控安排：</w:t>
      </w:r>
    </w:p>
    <w:p>
      <w:pPr>
        <w:bidi w:val="0"/>
        <w:rPr>
          <w:rFonts w:hint="eastAsia" w:ascii="宋体" w:hAnsi="宋体" w:eastAsia="宋体" w:cs="宋体"/>
          <w:sz w:val="28"/>
          <w:szCs w:val="28"/>
        </w:rPr>
      </w:pPr>
      <w:r>
        <w:rPr>
          <w:rFonts w:hint="eastAsia" w:ascii="宋体" w:hAnsi="宋体" w:eastAsia="宋体" w:cs="宋体"/>
          <w:sz w:val="28"/>
          <w:szCs w:val="28"/>
        </w:rPr>
        <w:t>1．不能现场出示本人当日“苏康码”绿码、行程卡绿卡或考试开考前48小时内新冠肺炎病毒核酸检测阴性证明的；</w:t>
      </w:r>
    </w:p>
    <w:p>
      <w:pPr>
        <w:bidi w:val="0"/>
        <w:rPr>
          <w:rFonts w:hint="eastAsia" w:ascii="宋体" w:hAnsi="宋体" w:eastAsia="宋体" w:cs="宋体"/>
          <w:sz w:val="28"/>
          <w:szCs w:val="28"/>
        </w:rPr>
      </w:pPr>
      <w:r>
        <w:rPr>
          <w:rFonts w:hint="eastAsia" w:ascii="宋体" w:hAnsi="宋体" w:eastAsia="宋体" w:cs="宋体"/>
          <w:sz w:val="28"/>
          <w:szCs w:val="28"/>
        </w:rPr>
        <w:t>2．仍在隔离期的新冠肺炎确诊病例、疑似病例、无症状感染者及密切接触者、次密切接触者，未完全按笔试地点所在设区市疫情防控要求落实抵达后健康监测、核酸检测等防控措施的外来考生，以及其他因疫情相关原因被旅居地、笔试地点所在地管控不能到场的；</w:t>
      </w:r>
    </w:p>
    <w:p>
      <w:pPr>
        <w:bidi w:val="0"/>
        <w:rPr>
          <w:rFonts w:hint="eastAsia" w:ascii="宋体" w:hAnsi="宋体" w:eastAsia="宋体" w:cs="宋体"/>
          <w:sz w:val="28"/>
          <w:szCs w:val="28"/>
        </w:rPr>
      </w:pPr>
      <w:r>
        <w:rPr>
          <w:rFonts w:hint="eastAsia" w:ascii="宋体" w:hAnsi="宋体" w:eastAsia="宋体" w:cs="宋体"/>
          <w:sz w:val="28"/>
          <w:szCs w:val="28"/>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六</w:t>
      </w:r>
      <w:r>
        <w:rPr>
          <w:rFonts w:hint="eastAsia" w:ascii="宋体" w:hAnsi="宋体" w:eastAsia="宋体" w:cs="宋体"/>
          <w:sz w:val="28"/>
          <w:szCs w:val="28"/>
        </w:rPr>
        <w:t>、考试过程中，考生出现发热或干咳等可疑症状，应主动向考务工作人员报告，经复测复查确有症状的，应配合转移到隔离考场参加考试，考试结束后应服从疫情防控有关安排。考生因此耽误的考试时间不予弥补。</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七</w:t>
      </w:r>
      <w:bookmarkStart w:id="0" w:name="_GoBack"/>
      <w:bookmarkEnd w:id="0"/>
      <w:r>
        <w:rPr>
          <w:rFonts w:hint="eastAsia" w:ascii="宋体" w:hAnsi="宋体" w:eastAsia="宋体" w:cs="宋体"/>
          <w:sz w:val="28"/>
          <w:szCs w:val="28"/>
        </w:rPr>
        <w:t>、考生在报名网站下载打印笔试准考证前，应仔细阅读考试相关规定、防疫要求，诚信申报相关信息，如有隐瞒或谎报旅居史、接触史、健康状况等疫情防控信息，或不配合工作人员进行防疫检测、排查、隔离、送诊等情形的，将被取消考试资格。构成违法的，将依法追究法律责任。</w:t>
      </w:r>
    </w:p>
    <w:p>
      <w:pPr>
        <w:bidi w:val="0"/>
        <w:rPr>
          <w:rFonts w:hint="eastAsia" w:ascii="宋体" w:hAnsi="宋体" w:eastAsia="宋体" w:cs="宋体"/>
          <w:sz w:val="28"/>
          <w:szCs w:val="28"/>
        </w:rPr>
      </w:pPr>
      <w:r>
        <w:rPr>
          <w:rFonts w:hint="eastAsia" w:ascii="宋体" w:hAnsi="宋体" w:eastAsia="宋体" w:cs="宋体"/>
          <w:sz w:val="28"/>
          <w:szCs w:val="28"/>
        </w:rPr>
        <w:t>请考生持续关注新冠肺炎疫情动态和江苏省、笔试地点所在设区市疫情防控最新要求，考前如有新的调整和新的要求，将另行告知。</w:t>
      </w:r>
    </w:p>
    <w:p>
      <w:pPr>
        <w:bidi w:val="0"/>
        <w:rPr>
          <w:rFonts w:hint="eastAsia" w:ascii="宋体" w:hAnsi="宋体" w:eastAsia="宋体" w:cs="宋体"/>
          <w:sz w:val="28"/>
          <w:szCs w:val="28"/>
        </w:rPr>
      </w:pPr>
    </w:p>
    <w:p>
      <w:pPr>
        <w:bidi w:val="0"/>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D2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系统管理员</cp:lastModifiedBy>
  <dcterms:modified xsi:type="dcterms:W3CDTF">2022-06-15T01:36:06Z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A32B3E3AD0024FF79AD519469F0261A5</vt:lpwstr>
  </property>
</Properties>
</file>